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B9" w:rsidRPr="00E97947" w:rsidRDefault="000163B9" w:rsidP="000163B9">
      <w:pPr>
        <w:ind w:firstLine="720"/>
        <w:jc w:val="center"/>
        <w:rPr>
          <w:b/>
          <w:bCs/>
        </w:rPr>
      </w:pPr>
      <w:r w:rsidRPr="00E97947">
        <w:rPr>
          <w:b/>
          <w:bCs/>
        </w:rPr>
        <w:t>Рекомендации</w:t>
      </w:r>
      <w:r w:rsidR="00F90256">
        <w:rPr>
          <w:b/>
          <w:bCs/>
        </w:rPr>
        <w:t xml:space="preserve"> по проведению </w:t>
      </w:r>
      <w:r w:rsidR="00C71417">
        <w:rPr>
          <w:b/>
          <w:bCs/>
        </w:rPr>
        <w:t xml:space="preserve">в </w:t>
      </w:r>
      <w:r w:rsidR="00491E81">
        <w:rPr>
          <w:b/>
          <w:bCs/>
        </w:rPr>
        <w:t>2015</w:t>
      </w:r>
      <w:r w:rsidR="00C71417">
        <w:rPr>
          <w:b/>
          <w:bCs/>
        </w:rPr>
        <w:t xml:space="preserve"> году </w:t>
      </w:r>
      <w:r w:rsidR="00F90256">
        <w:rPr>
          <w:b/>
          <w:bCs/>
        </w:rPr>
        <w:t xml:space="preserve">государственной </w:t>
      </w:r>
      <w:r w:rsidRPr="00E97947">
        <w:rPr>
          <w:b/>
          <w:bCs/>
        </w:rPr>
        <w:t xml:space="preserve">итоговой аттестации по информатике и ИКТ выпускников </w:t>
      </w:r>
      <w:r w:rsidRPr="00E97947">
        <w:rPr>
          <w:b/>
          <w:bCs/>
          <w:lang w:val="en-US"/>
        </w:rPr>
        <w:t>IX</w:t>
      </w:r>
      <w:r w:rsidR="003F5458">
        <w:rPr>
          <w:b/>
          <w:bCs/>
        </w:rPr>
        <w:t xml:space="preserve"> классов организаций, осуществляющих </w:t>
      </w:r>
      <w:r w:rsidRPr="00E97947">
        <w:rPr>
          <w:b/>
          <w:bCs/>
        </w:rPr>
        <w:t>образовательн</w:t>
      </w:r>
      <w:r w:rsidR="003F5458">
        <w:rPr>
          <w:b/>
          <w:bCs/>
        </w:rPr>
        <w:t>ую деятельность</w:t>
      </w:r>
    </w:p>
    <w:p w:rsidR="000163B9" w:rsidRPr="00E97947" w:rsidRDefault="000163B9" w:rsidP="000163B9">
      <w:pPr>
        <w:ind w:firstLine="720"/>
        <w:jc w:val="center"/>
        <w:rPr>
          <w:b/>
          <w:bCs/>
        </w:rPr>
      </w:pPr>
    </w:p>
    <w:p w:rsidR="000163B9" w:rsidRPr="00E97947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r w:rsidRPr="00E97947">
        <w:rPr>
          <w:b/>
          <w:bCs/>
        </w:rPr>
        <w:t>Общие положения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ГИА (государственная итоговая аттестация) по информатике</w:t>
      </w:r>
      <w:r w:rsidR="00F90256" w:rsidRPr="003F5458">
        <w:t xml:space="preserve"> и ИКТ</w:t>
      </w:r>
      <w:r w:rsidRPr="003F5458">
        <w:br/>
        <w:t xml:space="preserve">проводится для выпускников </w:t>
      </w:r>
      <w:r w:rsidRPr="003F5458">
        <w:rPr>
          <w:lang w:val="en-US"/>
        </w:rPr>
        <w:t>IX</w:t>
      </w:r>
      <w:r w:rsidR="003F5458" w:rsidRPr="003F5458">
        <w:t xml:space="preserve"> классов организаций, осуществляющих </w:t>
      </w:r>
      <w:r w:rsidRPr="003F5458">
        <w:t>образовательн</w:t>
      </w:r>
      <w:r w:rsidR="003F5458" w:rsidRPr="003F5458">
        <w:t>ую деятельность (далее – образовательные</w:t>
      </w:r>
      <w:r w:rsidRPr="003F5458">
        <w:t xml:space="preserve"> </w:t>
      </w:r>
      <w:r w:rsidR="003F5458" w:rsidRPr="003F5458">
        <w:t>организации)</w:t>
      </w:r>
      <w:r w:rsidRPr="003F5458">
        <w:t>, именуемых в дальнейшем «участники ГИА».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ГИА по информатике </w:t>
      </w:r>
      <w:r w:rsidR="00F90256" w:rsidRPr="003F5458">
        <w:t>и ИКТ</w:t>
      </w:r>
      <w:r w:rsidRPr="003F5458">
        <w:t xml:space="preserve"> является экзаменом по выбору.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ГИА по информатике </w:t>
      </w:r>
      <w:r w:rsidR="00F90256" w:rsidRPr="003F5458">
        <w:t>и ИКТ</w:t>
      </w:r>
      <w:r w:rsidRPr="003F5458">
        <w:t xml:space="preserve"> состоит из трех частей: 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1 – 6 заданий (1 – 6) – с выбором ответа;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2 – 12 заданий (7 – 18) – с кратким ответом;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3 – 2 задания (19 – 20) – практические задания, которые необходимо выполнить на</w:t>
      </w:r>
      <w:r w:rsidRPr="003F54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F5458">
        <w:rPr>
          <w:rFonts w:ascii="Times New Roman" w:hAnsi="Times New Roman" w:cs="Times New Roman"/>
          <w:sz w:val="24"/>
          <w:szCs w:val="24"/>
        </w:rPr>
        <w:t>компьютере.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На выполнение экзаменационной работы по информатике </w:t>
      </w:r>
      <w:r w:rsidR="00F90256" w:rsidRPr="003F5458">
        <w:t xml:space="preserve">и ИКТ </w:t>
      </w:r>
      <w:r w:rsidRPr="003F5458">
        <w:t xml:space="preserve">отводится 2 часа 30 мин. 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По решению регионального органа управления образованием пункты проведения экзамена (ППЭ) могут быть организованы в кажд</w:t>
      </w:r>
      <w:r w:rsidR="003F5458" w:rsidRPr="003F5458">
        <w:t>ой</w:t>
      </w:r>
      <w:r w:rsidRPr="003F5458">
        <w:t xml:space="preserve"> образовательно</w:t>
      </w:r>
      <w:r w:rsidR="003F5458" w:rsidRPr="003F5458">
        <w:t>й</w:t>
      </w:r>
      <w:r w:rsidRPr="003F5458">
        <w:t xml:space="preserve"> </w:t>
      </w:r>
      <w:r w:rsidR="003F5458" w:rsidRPr="003F5458">
        <w:t>организации</w:t>
      </w:r>
      <w:r w:rsidRPr="003F5458">
        <w:t>, выпускники которого планируют сдавать экзамен по информатике</w:t>
      </w:r>
      <w:r w:rsidR="00F90256" w:rsidRPr="003F5458">
        <w:t xml:space="preserve"> и ИКТ</w:t>
      </w:r>
      <w:r w:rsidRPr="003F5458">
        <w:t xml:space="preserve">, либо может быть организована доставка участников ГИА из нескольких образовательных </w:t>
      </w:r>
      <w:r w:rsidR="003F5458" w:rsidRPr="003F5458">
        <w:t>организаций</w:t>
      </w:r>
      <w:r w:rsidRPr="003F5458">
        <w:t xml:space="preserve"> в один ППЭ. При этом необходимо обеспечить участника ГИА компьютером с тем программным обеспечением, которое изучалось в его </w:t>
      </w:r>
      <w:r w:rsidR="003F5458" w:rsidRPr="003F5458">
        <w:t>образовательной организации</w:t>
      </w:r>
      <w:r w:rsidRPr="003F5458">
        <w:t>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Для проведения ГИА необходимо присвоить всем участникам индивидуальные коды (идентификаторы).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Возможны два варианта проведения ГИА по информатике</w:t>
      </w:r>
      <w:r w:rsidR="00F90256" w:rsidRPr="003F5458">
        <w:t xml:space="preserve"> и ИКТ</w:t>
      </w:r>
      <w:r w:rsidRPr="003F5458">
        <w:t xml:space="preserve">: либо все задания выполняются участниками ГИА в компьютерном классе, в котором есть оборудованные рабочие места для выполнения частей 1 и 2, либо используются аудитории двух типов («обычный» и компьютерный классы) 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При проведении ГИА по первому варианту при выполнении заданий частей 1 и 2 участники не должны пользоваться компьютерами.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При проведении ГИА по второму варианту должны соблюдаться следующие требования: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общая продолжительность экзамена должна составлять 2 часа 30 мин;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 xml:space="preserve">в каждой аудитории, в которой проводится экзамен, должен присутствовать организатор; 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аудитории должны на</w:t>
      </w:r>
      <w:r w:rsidR="00F90256" w:rsidRPr="003F5458">
        <w:t>ходиться недалеко друг от друга;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переход участников ГИА из одной аудитории в другую должен осуществлятьс</w:t>
      </w:r>
      <w:r w:rsidR="00F90256" w:rsidRPr="003F5458">
        <w:t>я в сопровождении организаторов;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 xml:space="preserve">время от окончания работы </w:t>
      </w:r>
      <w:r w:rsidR="00F90256" w:rsidRPr="003F5458">
        <w:t>участника</w:t>
      </w:r>
      <w:r w:rsidRPr="003F5458">
        <w:t xml:space="preserve"> над теоретической частью до начала его работы над практической частью не должно превышать 10 минут и не учитывается при подсчете общего времени работы</w:t>
      </w:r>
      <w:r w:rsidR="00F90256" w:rsidRPr="003F5458">
        <w:t xml:space="preserve"> экзаменуемого;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Рекомендуемый состав специалистов, занятых непосредственно в</w:t>
      </w:r>
      <w:r w:rsidR="00A13947" w:rsidRPr="003F5458">
        <w:t xml:space="preserve"> проведении ГИА</w:t>
      </w:r>
      <w:r w:rsidRPr="003F5458">
        <w:t xml:space="preserve"> по информатике</w:t>
      </w:r>
      <w:r w:rsidR="00A13947" w:rsidRPr="003F5458">
        <w:t xml:space="preserve"> и ИКТ</w:t>
      </w:r>
      <w:r w:rsidRPr="003F5458">
        <w:t>:</w:t>
      </w:r>
    </w:p>
    <w:p w:rsidR="000163B9" w:rsidRPr="00E97947" w:rsidRDefault="000163B9" w:rsidP="000163B9"/>
    <w:p w:rsidR="000163B9" w:rsidRPr="00E97947" w:rsidRDefault="000163B9" w:rsidP="000163B9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2"/>
        <w:gridCol w:w="1985"/>
        <w:gridCol w:w="5670"/>
      </w:tblGrid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№</w:t>
            </w:r>
          </w:p>
        </w:tc>
        <w:tc>
          <w:tcPr>
            <w:tcW w:w="1842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Специалист</w:t>
            </w:r>
          </w:p>
        </w:tc>
        <w:tc>
          <w:tcPr>
            <w:tcW w:w="1985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Кол-во на ППЭ</w:t>
            </w:r>
          </w:p>
        </w:tc>
        <w:tc>
          <w:tcPr>
            <w:tcW w:w="5670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Функционал / необходимая квалификация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 xml:space="preserve">Руководитель ППЭ 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ППЭ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>Общее руководство проведением экзамена, контроль хода экзамена и условий пребывания участников экзамена / Администратор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>Организатор в аудитории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аудиторию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>Организация проведения экзамена в аудитории / Компьютерная грамотность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>Технический специалист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компьютерный класс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 xml:space="preserve">Техническая поддержка участников ГИА при работе на компьютерах, устранение технических неполадок / Знание устройства и принципов работы компьютера, опыт системного администрирования.  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pPr>
              <w:tabs>
                <w:tab w:val="left" w:pos="1120"/>
              </w:tabs>
            </w:pPr>
            <w:r w:rsidRPr="00E97947">
              <w:t>Дежурный организатор на входе в аудиторию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аудиторию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 xml:space="preserve">Организация перемещения участников ГИА между аудиториями (если предполагается использовать аудитории разных типов), обеспечение порядка вне аудиторий. </w:t>
            </w:r>
          </w:p>
        </w:tc>
      </w:tr>
    </w:tbl>
    <w:p w:rsidR="000163B9" w:rsidRPr="00E97947" w:rsidRDefault="000163B9" w:rsidP="000163B9">
      <w:pPr>
        <w:ind w:left="1097"/>
      </w:pPr>
    </w:p>
    <w:p w:rsidR="000163B9" w:rsidRPr="003F5458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proofErr w:type="gramStart"/>
      <w:r w:rsidRPr="003F5458">
        <w:rPr>
          <w:b/>
          <w:bCs/>
        </w:rPr>
        <w:t>М</w:t>
      </w:r>
      <w:r w:rsidRPr="003F5458">
        <w:rPr>
          <w:b/>
          <w:bCs/>
          <w:color w:val="000000"/>
        </w:rPr>
        <w:t>етодика организации работы экзаменуемых на компьютерах в пункте проведения экзамена.</w:t>
      </w:r>
      <w:proofErr w:type="gramEnd"/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Технический специалист не позднее, чем за сутки до проведения ГИА готовит для каждого участника ГИА экзамена индивидуальное рабочее место, в том числе: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>освобождает рабочий стол компьютера от программ и ярлыков, не используемых на экзамене;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создает директорию для размещения материалов экзамена (файлов заданий и файлов ответов участника ГИА) – </w:t>
      </w:r>
      <w:r w:rsidRPr="003F5458">
        <w:rPr>
          <w:b/>
          <w:bCs/>
        </w:rPr>
        <w:t>рабочую директорию</w:t>
      </w:r>
      <w:r w:rsidRPr="003F5458">
        <w:t>. Место расположения и название папки должны быть выбраны исходя из возможностей используемого на экзамене программного обеспечения;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>устанавливает программное обеспечение в составе: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текстовый редактор для выполнения задания  20.1 (например, </w:t>
      </w:r>
      <w:r w:rsidRPr="003F5458">
        <w:rPr>
          <w:lang w:val="en-US"/>
        </w:rPr>
        <w:t>Microsoft</w:t>
      </w:r>
      <w:r w:rsidRPr="003F5458">
        <w:t xml:space="preserve"> </w:t>
      </w:r>
      <w:r w:rsidRPr="003F5458">
        <w:rPr>
          <w:lang w:val="en-US"/>
        </w:rPr>
        <w:t>Word</w:t>
      </w:r>
      <w:r w:rsidRPr="003F5458">
        <w:t xml:space="preserve">, </w:t>
      </w:r>
      <w:proofErr w:type="spellStart"/>
      <w:r w:rsidRPr="003F5458">
        <w:rPr>
          <w:lang w:val="en-US"/>
        </w:rPr>
        <w:t>OpenOffice</w:t>
      </w:r>
      <w:proofErr w:type="spellEnd"/>
      <w:r w:rsidRPr="003F5458">
        <w:t>.</w:t>
      </w:r>
      <w:r w:rsidRPr="003F5458">
        <w:rPr>
          <w:lang w:val="en-US"/>
        </w:rPr>
        <w:t>org</w:t>
      </w:r>
      <w:r w:rsidRPr="003F5458">
        <w:t xml:space="preserve"> </w:t>
      </w:r>
      <w:r w:rsidRPr="003F5458">
        <w:rPr>
          <w:lang w:val="en-US"/>
        </w:rPr>
        <w:t>Writer</w:t>
      </w:r>
      <w:r w:rsidRPr="003F5458">
        <w:t>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электронные динамические таблицы для выполнения задания 19 (например, </w:t>
      </w:r>
      <w:r w:rsidRPr="003F5458">
        <w:rPr>
          <w:lang w:val="en-US"/>
        </w:rPr>
        <w:t>Microsoft</w:t>
      </w:r>
      <w:r w:rsidRPr="003F5458">
        <w:t xml:space="preserve"> </w:t>
      </w:r>
      <w:r w:rsidRPr="003F5458">
        <w:rPr>
          <w:lang w:val="en-US"/>
        </w:rPr>
        <w:t>Excel</w:t>
      </w:r>
      <w:r w:rsidRPr="003F5458">
        <w:t xml:space="preserve">,  </w:t>
      </w:r>
      <w:proofErr w:type="spellStart"/>
      <w:r w:rsidRPr="003F5458">
        <w:rPr>
          <w:lang w:val="en-US"/>
        </w:rPr>
        <w:t>OpenOffice</w:t>
      </w:r>
      <w:proofErr w:type="spellEnd"/>
      <w:r w:rsidRPr="003F5458">
        <w:t>.</w:t>
      </w:r>
      <w:r w:rsidRPr="003F5458">
        <w:rPr>
          <w:lang w:val="en-US"/>
        </w:rPr>
        <w:t>org</w:t>
      </w:r>
      <w:r w:rsidRPr="003F5458">
        <w:t xml:space="preserve"> </w:t>
      </w:r>
      <w:r w:rsidRPr="003F5458">
        <w:rPr>
          <w:lang w:val="en-US"/>
        </w:rPr>
        <w:t>Calc</w:t>
      </w:r>
      <w:r w:rsidRPr="003F5458">
        <w:t>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>среда учебного исполнителя «Робот» для выполнения задания 20.1 (например, Кумир – если такая среда использовалась при обучении);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среда программирования для выполнения задания 20.2 (например, </w:t>
      </w:r>
      <w:r w:rsidRPr="003F5458">
        <w:rPr>
          <w:lang w:val="en-US"/>
        </w:rPr>
        <w:t>Free</w:t>
      </w:r>
      <w:r w:rsidRPr="003F5458">
        <w:t xml:space="preserve"> </w:t>
      </w:r>
      <w:r w:rsidRPr="003F5458">
        <w:rPr>
          <w:lang w:val="en-US"/>
        </w:rPr>
        <w:t>Pascal</w:t>
      </w:r>
      <w:r w:rsidRPr="003F5458">
        <w:t xml:space="preserve">, </w:t>
      </w:r>
      <w:proofErr w:type="spellStart"/>
      <w:r w:rsidRPr="003F5458">
        <w:t>КуМир</w:t>
      </w:r>
      <w:proofErr w:type="spellEnd"/>
      <w:r w:rsidRPr="003F5458">
        <w:t>);</w:t>
      </w:r>
    </w:p>
    <w:p w:rsidR="000163B9" w:rsidRPr="003F5458" w:rsidRDefault="000163B9" w:rsidP="000163B9">
      <w:pPr>
        <w:tabs>
          <w:tab w:val="left" w:pos="1800"/>
        </w:tabs>
        <w:ind w:left="900"/>
      </w:pPr>
      <w:r w:rsidRPr="003F5458">
        <w:rPr>
          <w:b/>
          <w:bCs/>
        </w:rPr>
        <w:t>примечание</w:t>
      </w:r>
      <w:r w:rsidRPr="003F5458">
        <w:t>: все ПО должно быть лицензионным, версии используемого программного обеспечения должны быть привычны для участников экзамена. При необходимости следует установить несколько различных систем программирования;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настраивает программное обеспечение так, чтобы файлы по умолчанию сохранялись в </w:t>
      </w:r>
      <w:r w:rsidRPr="003F5458">
        <w:rPr>
          <w:b/>
          <w:bCs/>
        </w:rPr>
        <w:t>рабочую директорию</w:t>
      </w:r>
      <w:r w:rsidRPr="003F5458">
        <w:t>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создает на «рабочем столе» ярлыки (ссылки) для запуска всех элементов программного обеспечения и перехода в </w:t>
      </w:r>
      <w:r w:rsidRPr="003F5458">
        <w:rPr>
          <w:b/>
          <w:bCs/>
        </w:rPr>
        <w:t>рабочую директорию.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Технический специалист готовит 2 носителя информации (</w:t>
      </w:r>
      <w:r w:rsidRPr="003F5458">
        <w:rPr>
          <w:lang w:val="en-US"/>
        </w:rPr>
        <w:t>CD</w:t>
      </w:r>
      <w:r w:rsidRPr="003F5458">
        <w:t xml:space="preserve">, </w:t>
      </w:r>
      <w:r w:rsidRPr="003F5458">
        <w:rPr>
          <w:lang w:val="en-US"/>
        </w:rPr>
        <w:t>DVD</w:t>
      </w:r>
      <w:r w:rsidRPr="003F5458">
        <w:t xml:space="preserve">, </w:t>
      </w:r>
      <w:r w:rsidRPr="003F5458">
        <w:rPr>
          <w:lang w:val="en-US"/>
        </w:rPr>
        <w:t>USB</w:t>
      </w:r>
      <w:r w:rsidRPr="003F5458">
        <w:t>-накопители) для записи результатов экзамена и передачи их в центр обработки информации.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После завершения подготовки техники и программного обеспечения  не позднее, чем за сутки до проведения экзамена, технический специали</w:t>
      </w:r>
      <w:proofErr w:type="gramStart"/>
      <w:r w:rsidRPr="003F5458">
        <w:t>ст в пр</w:t>
      </w:r>
      <w:proofErr w:type="gramEnd"/>
      <w:r w:rsidRPr="003F5458">
        <w:t>исутствии руководителя ППЭ проводит проверку готовности техники и программного обеспечения на каждом рабочем месте. Для этого необходимо запустить все элементы программного обеспечения, используемые на экзамене, и провести пробное сохранение созданных файлов.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По итогам проверки готовности технический специалист и руководитель ППЭ составляют акт готовности аудитории и приобщают его к документам экзамена.</w:t>
      </w:r>
    </w:p>
    <w:p w:rsidR="000163B9" w:rsidRPr="003F5458" w:rsidRDefault="000163B9" w:rsidP="000163B9">
      <w:pPr>
        <w:ind w:left="737"/>
      </w:pPr>
    </w:p>
    <w:p w:rsidR="000163B9" w:rsidRPr="003F5458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r w:rsidRPr="003F5458">
        <w:rPr>
          <w:b/>
          <w:bCs/>
        </w:rPr>
        <w:t>Проведение экзамена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>Перед началом экзамена технический специалист блокирует на физическом уровне выход в Интернет и в локальную сеть.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lastRenderedPageBreak/>
        <w:t xml:space="preserve">Руководитель ППЭ непосредственно перед экзаменом </w:t>
      </w:r>
      <w:r w:rsidRPr="003F5458">
        <w:rPr>
          <w:b/>
          <w:bCs/>
        </w:rPr>
        <w:t>публично случайным образом</w:t>
      </w:r>
      <w:r w:rsidRPr="003F5458">
        <w:t xml:space="preserve"> распределяет рабочие места между участниками ГИА.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После вскрытия экзаменационных материалов технический специалист копирует файлы, необходимые для выполнения практической части, на компьютеры в аудитории в </w:t>
      </w:r>
      <w:r w:rsidRPr="003F5458">
        <w:rPr>
          <w:b/>
          <w:bCs/>
        </w:rPr>
        <w:t>рабочую директорию</w:t>
      </w:r>
      <w:r w:rsidRPr="003F5458">
        <w:t>. Рекомендуется копировать на каждый компьютер только те файлы, которые необходимы конкретному участнику ГИА (каждый участник ГИА должен получить только один файл для выполнения задания 19).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Части 1 и 2 выполняются участниками ГИА на листах с заданиями либо на бланках без использования компьютера. Часть 3 (практическая часть) выполняется на компьютере. Для выполнения заданий части 3 участникам ГИА выдается инструкция (Приложение 1).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>Файл с результатами выполнения каждого задания части 3 участник ГИА сохраняет в рабочую директорию, дав ему имя в формате</w:t>
      </w:r>
      <w:r w:rsidRPr="003F5458">
        <w:rPr>
          <w:rStyle w:val="a5"/>
        </w:rPr>
        <w:footnoteReference w:id="1"/>
      </w:r>
      <w:r w:rsidRPr="003F5458">
        <w:t>: &lt;№задания&gt;_&lt;№варианта&gt;_&lt;Идентификатор участника ГИА&gt;. &lt;расширение&gt;. Например, 20_1_124_5321.</w:t>
      </w:r>
      <w:r w:rsidRPr="003F5458">
        <w:rPr>
          <w:lang w:val="en-US"/>
        </w:rPr>
        <w:t>doc</w:t>
      </w:r>
      <w:r w:rsidRPr="003F5458">
        <w:t xml:space="preserve">, где 20_1 – номер задания, 124 – номер варианта, 5321 – идентификатор участника ГИА, </w:t>
      </w:r>
      <w:r w:rsidRPr="003F5458">
        <w:rPr>
          <w:lang w:val="en-US"/>
        </w:rPr>
        <w:t>doc</w:t>
      </w:r>
      <w:r w:rsidRPr="003F5458">
        <w:t xml:space="preserve"> –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При возникновении технических сбоев участник ГИА обращается к организатору в аудитории. Если технический сбой не устраним за короткое время (3-5 минут), то участнику ГИА должен быть предложен резервный компьютер. При этом работоспособность компьютера, на котором произошел сбой, должна быть восстановлена для возможного использования его в качестве резервного. При необходимости организатор в аудитории привлекает для решения проблемы технического специалиста. Если вынужденный перерыв в работе участника ГИА составляет более 20 минут, то данный участник ГИА вправе принять решение об аннулировании своих результатов и переносе экзамена на резервный день. Время начала и конца  вынужденного перерыва в работе учащегося фиксируется, </w:t>
      </w:r>
      <w:proofErr w:type="gramStart"/>
      <w:r w:rsidRPr="003F5458">
        <w:t>общее время, отведенное на выполнение участником работы может</w:t>
      </w:r>
      <w:proofErr w:type="gramEnd"/>
      <w:r w:rsidRPr="003F5458">
        <w:t xml:space="preserve"> быть увеличено на эту величину.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>Закончив работу над практической частью экзамена, участник ГИА заполняет «Перечень файлов с результатами выполнения заданий»</w:t>
      </w:r>
      <w:r w:rsidRPr="003F5458">
        <w:rPr>
          <w:rStyle w:val="a5"/>
        </w:rPr>
        <w:footnoteReference w:id="2"/>
      </w:r>
      <w:r w:rsidRPr="003F5458">
        <w:t xml:space="preserve">, предъявляет организатору в </w:t>
      </w:r>
      <w:proofErr w:type="gramStart"/>
      <w:r w:rsidRPr="003F5458">
        <w:t>аудитории</w:t>
      </w:r>
      <w:proofErr w:type="gramEnd"/>
      <w:r w:rsidRPr="003F5458">
        <w:t xml:space="preserve"> перечисленные в таблице файлы, после чего организатор в аудитории заверяет подписью все заполненные строки таблицы (Приложение 2). </w:t>
      </w:r>
    </w:p>
    <w:p w:rsidR="000163B9" w:rsidRPr="003F5458" w:rsidRDefault="000163B9" w:rsidP="000163B9">
      <w:pPr>
        <w:ind w:firstLine="700"/>
      </w:pPr>
    </w:p>
    <w:p w:rsidR="000163B9" w:rsidRPr="003F5458" w:rsidRDefault="000163B9" w:rsidP="000163B9">
      <w:pPr>
        <w:numPr>
          <w:ilvl w:val="0"/>
          <w:numId w:val="2"/>
        </w:numPr>
        <w:tabs>
          <w:tab w:val="clear" w:pos="360"/>
          <w:tab w:val="num" w:pos="1440"/>
        </w:tabs>
        <w:suppressAutoHyphens/>
        <w:ind w:left="1440" w:hanging="720"/>
        <w:jc w:val="both"/>
        <w:rPr>
          <w:b/>
          <w:bCs/>
        </w:rPr>
      </w:pPr>
      <w:r w:rsidRPr="003F5458">
        <w:rPr>
          <w:b/>
          <w:bCs/>
          <w:color w:val="000000"/>
        </w:rPr>
        <w:t xml:space="preserve">Методика сбора, хранения и обработки результатов выполнения </w:t>
      </w:r>
      <w:proofErr w:type="gramStart"/>
      <w:r w:rsidRPr="003F5458">
        <w:rPr>
          <w:b/>
          <w:bCs/>
          <w:color w:val="000000"/>
        </w:rPr>
        <w:t>экзаменуемыми</w:t>
      </w:r>
      <w:proofErr w:type="gramEnd"/>
      <w:r w:rsidRPr="003F5458">
        <w:rPr>
          <w:b/>
          <w:bCs/>
          <w:color w:val="000000"/>
        </w:rPr>
        <w:t xml:space="preserve"> заданий на компьютерах</w:t>
      </w:r>
    </w:p>
    <w:p w:rsidR="000163B9" w:rsidRPr="003F5458" w:rsidRDefault="000163B9" w:rsidP="000163B9">
      <w:pPr>
        <w:numPr>
          <w:ilvl w:val="1"/>
          <w:numId w:val="7"/>
        </w:numPr>
        <w:suppressAutoHyphens/>
        <w:ind w:left="0" w:firstLine="737"/>
        <w:jc w:val="both"/>
      </w:pPr>
      <w:r w:rsidRPr="003F5458">
        <w:t>После окончания экзамена технический специали</w:t>
      </w:r>
      <w:proofErr w:type="gramStart"/>
      <w:r w:rsidRPr="003F5458">
        <w:t>ст в пр</w:t>
      </w:r>
      <w:proofErr w:type="gramEnd"/>
      <w:r w:rsidRPr="003F5458">
        <w:t>исутствии организатора в аудитории копирует из всех рабочих директорий файлы, сохраненные участниками ГИА, на носитель информации, делает его резервную копию. Для копирования данных возможно использование локальной сети.</w:t>
      </w:r>
    </w:p>
    <w:p w:rsidR="00C14B20" w:rsidRPr="003F5458" w:rsidRDefault="000163B9" w:rsidP="00F90256">
      <w:pPr>
        <w:numPr>
          <w:ilvl w:val="1"/>
          <w:numId w:val="7"/>
        </w:numPr>
        <w:suppressAutoHyphens/>
        <w:ind w:left="0" w:firstLine="737"/>
        <w:jc w:val="both"/>
      </w:pPr>
      <w:r w:rsidRPr="003F5458">
        <w:t xml:space="preserve">Совместно с организатором в аудитории технический специалист убеждается в том, что информация записана корректно. Один носитель информации запечатывается в пакет с результатами экзамена для передачи в центр обработки информации. Второй  носитель информации запечатывается в пакет и хранится в сейфе у руководителя ППЭ вплоть до получения окончательных результатов экзамена (не менее 30 дней). </w:t>
      </w:r>
    </w:p>
    <w:p w:rsidR="00A13947" w:rsidRPr="00A13947" w:rsidRDefault="00A13947" w:rsidP="00A13947">
      <w:pPr>
        <w:ind w:left="700"/>
        <w:jc w:val="right"/>
        <w:rPr>
          <w:i/>
          <w:iCs/>
        </w:rPr>
      </w:pPr>
      <w:r w:rsidRPr="00A13947">
        <w:rPr>
          <w:i/>
          <w:iCs/>
        </w:rPr>
        <w:lastRenderedPageBreak/>
        <w:t>Приложение 1</w:t>
      </w:r>
    </w:p>
    <w:p w:rsidR="00A13947" w:rsidRDefault="00A13947" w:rsidP="00A13947">
      <w:pPr>
        <w:pStyle w:val="a8"/>
        <w:spacing w:before="120"/>
        <w:rPr>
          <w:sz w:val="24"/>
          <w:szCs w:val="24"/>
        </w:rPr>
      </w:pPr>
      <w:r w:rsidRPr="00A13947">
        <w:rPr>
          <w:sz w:val="24"/>
          <w:szCs w:val="24"/>
        </w:rPr>
        <w:t xml:space="preserve">Инструкция для участников практической части ГИА по информатике </w:t>
      </w:r>
      <w:r>
        <w:rPr>
          <w:sz w:val="24"/>
          <w:szCs w:val="24"/>
        </w:rPr>
        <w:t>и ИКТ</w:t>
      </w:r>
    </w:p>
    <w:p w:rsidR="00A13947" w:rsidRPr="00A13947" w:rsidRDefault="00A13947" w:rsidP="00A13947">
      <w:pPr>
        <w:pStyle w:val="a9"/>
      </w:pP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>Задания практической части предназначены для выполнения на компьютере. Ярлыки тех программ, которые нужны для выполнения заданий, расположены на рабочем столе. Также на рабочем столе находится ярлык рабочей директории, в которой хранятся файлы заданий.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 xml:space="preserve">Файл с результатами выполнения каждого задания сохраните в рабочую директорию, присвоив этому файлу имя в формате: &lt;№задания&gt;_&lt;№варианта&gt;_&lt;Идентификатор участника ГИА&gt;. &lt;расширение&gt;. Например, 20_1_124_5321.doc, где 20_1 – номер задания, 124 – номер варианта, 5321 – идентификатор участника ГИА, </w:t>
      </w:r>
      <w:proofErr w:type="spellStart"/>
      <w:r w:rsidRPr="00A13947">
        <w:t>doc</w:t>
      </w:r>
      <w:proofErr w:type="spellEnd"/>
      <w:r w:rsidRPr="00A13947">
        <w:t xml:space="preserve"> –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>По окончании работы над практической частью экзамена заполните «Перечень файлов с результатами выполнения заданий» (Приложение 2). Предъявите файлы организатору в аудитории.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 xml:space="preserve">При возникновении технических сбоев обратитесь к организатору в аудитории. 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 xml:space="preserve">При выполнении практической части ГИА по </w:t>
      </w:r>
      <w:proofErr w:type="gramStart"/>
      <w:r w:rsidRPr="00A13947">
        <w:t>информатике</w:t>
      </w:r>
      <w:proofErr w:type="gramEnd"/>
      <w:r>
        <w:t xml:space="preserve"> и ИКТ</w:t>
      </w:r>
      <w:r w:rsidRPr="00A13947">
        <w:t xml:space="preserve"> запрещается осуществлять любые действия, не связанные с выполнением заданий практической части, а также направленные на нарушение работоспособности компьютера.</w:t>
      </w:r>
    </w:p>
    <w:p w:rsidR="00A13947" w:rsidRPr="00A13947" w:rsidRDefault="00A13947" w:rsidP="00A13947">
      <w:pPr>
        <w:pStyle w:val="31"/>
        <w:ind w:firstLine="0"/>
        <w:jc w:val="right"/>
        <w:rPr>
          <w:i/>
          <w:iCs/>
        </w:rPr>
      </w:pPr>
      <w:bookmarkStart w:id="0" w:name="_GoBack"/>
      <w:bookmarkEnd w:id="0"/>
      <w:r w:rsidRPr="00A13947">
        <w:br w:type="page"/>
      </w:r>
      <w:r w:rsidRPr="00A13947">
        <w:rPr>
          <w:i/>
          <w:iCs/>
        </w:rPr>
        <w:lastRenderedPageBreak/>
        <w:t>Приложение 2</w:t>
      </w:r>
    </w:p>
    <w:p w:rsidR="00A13947" w:rsidRPr="00A13947" w:rsidRDefault="00A13947" w:rsidP="00A13947">
      <w:pPr>
        <w:pStyle w:val="a8"/>
        <w:rPr>
          <w:sz w:val="24"/>
          <w:szCs w:val="24"/>
        </w:rPr>
      </w:pPr>
      <w:r w:rsidRPr="00A13947">
        <w:rPr>
          <w:sz w:val="24"/>
          <w:szCs w:val="24"/>
        </w:rPr>
        <w:t xml:space="preserve">Перечень файлов </w:t>
      </w:r>
    </w:p>
    <w:p w:rsidR="00A13947" w:rsidRPr="00A13947" w:rsidRDefault="00A13947" w:rsidP="00A13947">
      <w:pPr>
        <w:pStyle w:val="a8"/>
        <w:rPr>
          <w:sz w:val="24"/>
          <w:szCs w:val="24"/>
        </w:rPr>
      </w:pPr>
      <w:r w:rsidRPr="00A13947">
        <w:rPr>
          <w:sz w:val="24"/>
          <w:szCs w:val="24"/>
        </w:rPr>
        <w:t>с результатами выполнения заданий</w:t>
      </w:r>
    </w:p>
    <w:p w:rsidR="00A13947" w:rsidRPr="00A13947" w:rsidRDefault="00A13947" w:rsidP="00A1394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13947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участнике ГИА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Фамилия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Имя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Отчество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Идентификатор</w:t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Номер варианта</w:t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ind w:firstLine="0"/>
        <w:jc w:val="left"/>
      </w:pPr>
    </w:p>
    <w:p w:rsidR="00A13947" w:rsidRPr="00A13947" w:rsidRDefault="00A13947" w:rsidP="00A13947">
      <w:pPr>
        <w:pStyle w:val="31"/>
        <w:ind w:firstLine="0"/>
        <w:jc w:val="center"/>
        <w:rPr>
          <w:b/>
          <w:bCs/>
          <w:i/>
          <w:iCs/>
        </w:rPr>
      </w:pPr>
      <w:r w:rsidRPr="00A13947">
        <w:rPr>
          <w:b/>
          <w:bCs/>
          <w:i/>
          <w:iCs/>
        </w:rPr>
        <w:t>Имена файлов с результатами выполнения заданий участником ГИА</w:t>
      </w:r>
    </w:p>
    <w:p w:rsidR="00A13947" w:rsidRPr="00A13947" w:rsidRDefault="00A13947" w:rsidP="00A13947">
      <w:pPr>
        <w:pStyle w:val="31"/>
        <w:jc w:val="left"/>
      </w:pPr>
    </w:p>
    <w:p w:rsidR="00A13947" w:rsidRPr="00A13947" w:rsidRDefault="00A13947" w:rsidP="00A13947">
      <w:pPr>
        <w:pStyle w:val="31"/>
      </w:pPr>
      <w:r w:rsidRPr="00A13947">
        <w:t>Впишите имя файла, соответствующего заданию. Если задание не выполнялось, напишите слово «нет» или поставьте прочерк. Сведения, указанные в колонке «Имя файла» для каждого задания, заверьте своей подписью в колонке «Подпись участника ГИА».</w:t>
      </w:r>
    </w:p>
    <w:p w:rsidR="00A13947" w:rsidRPr="00A13947" w:rsidRDefault="00A13947" w:rsidP="00A13947">
      <w:pPr>
        <w:pStyle w:val="31"/>
      </w:pPr>
      <w:r w:rsidRPr="00A13947">
        <w:t>Вы можете сдать решение только одного из двух заданий 20.1 или 20.2 по своему выбору.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4102"/>
        <w:gridCol w:w="2054"/>
        <w:gridCol w:w="2174"/>
      </w:tblGrid>
      <w:tr w:rsidR="00A13947" w:rsidRPr="00A13947" w:rsidTr="00194CEC">
        <w:trPr>
          <w:trHeight w:val="1330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Номер задания</w:t>
            </w:r>
          </w:p>
        </w:tc>
        <w:tc>
          <w:tcPr>
            <w:tcW w:w="4103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Имя файла</w:t>
            </w:r>
            <w:r w:rsidRPr="00A13947">
              <w:rPr>
                <w:rStyle w:val="a5"/>
                <w:b/>
                <w:bCs/>
              </w:rPr>
              <w:footnoteReference w:id="3"/>
            </w:r>
          </w:p>
        </w:tc>
        <w:tc>
          <w:tcPr>
            <w:tcW w:w="2054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Подпись участника ГИА</w:t>
            </w:r>
          </w:p>
        </w:tc>
        <w:tc>
          <w:tcPr>
            <w:tcW w:w="2174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Подпись ответственного организатора</w:t>
            </w: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19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20.1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20.2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</w:tbl>
    <w:p w:rsidR="00A13947" w:rsidRPr="00A13947" w:rsidRDefault="00A13947" w:rsidP="00A13947"/>
    <w:p w:rsidR="00A13947" w:rsidRPr="00A13947" w:rsidRDefault="00A13947" w:rsidP="00A13947"/>
    <w:p w:rsidR="00A13947" w:rsidRPr="00A13947" w:rsidRDefault="00A13947" w:rsidP="00A13947">
      <w:pPr>
        <w:suppressAutoHyphens/>
        <w:ind w:left="737"/>
        <w:jc w:val="both"/>
      </w:pPr>
    </w:p>
    <w:sectPr w:rsidR="00A13947" w:rsidRPr="00A13947" w:rsidSect="00C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53" w:rsidRDefault="00253153" w:rsidP="000163B9">
      <w:r>
        <w:separator/>
      </w:r>
    </w:p>
  </w:endnote>
  <w:endnote w:type="continuationSeparator" w:id="0">
    <w:p w:rsidR="00253153" w:rsidRDefault="00253153" w:rsidP="0001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53" w:rsidRDefault="00253153" w:rsidP="000163B9">
      <w:r>
        <w:separator/>
      </w:r>
    </w:p>
  </w:footnote>
  <w:footnote w:type="continuationSeparator" w:id="0">
    <w:p w:rsidR="00253153" w:rsidRDefault="00253153" w:rsidP="000163B9">
      <w:r>
        <w:continuationSeparator/>
      </w:r>
    </w:p>
  </w:footnote>
  <w:footnote w:id="1">
    <w:p w:rsidR="000163B9" w:rsidRDefault="000163B9" w:rsidP="00F90256">
      <w:pPr>
        <w:pStyle w:val="a6"/>
        <w:jc w:val="both"/>
      </w:pPr>
      <w:r>
        <w:rPr>
          <w:rStyle w:val="a5"/>
        </w:rPr>
        <w:footnoteRef/>
      </w:r>
      <w:r>
        <w:t xml:space="preserve"> Предложенный формат кодировки файлов не является обязательным. Может быть использован любой другой формат, позволяющий однозначно определить для каждого участника ГИА, в каких файлах сохранены результаты выполнения заданий данным участником. </w:t>
      </w:r>
    </w:p>
  </w:footnote>
  <w:footnote w:id="2">
    <w:p w:rsidR="000163B9" w:rsidRDefault="000163B9" w:rsidP="00F90256">
      <w:pPr>
        <w:pStyle w:val="a6"/>
        <w:jc w:val="both"/>
      </w:pPr>
      <w:r>
        <w:rPr>
          <w:rStyle w:val="a5"/>
        </w:rPr>
        <w:footnoteRef/>
      </w:r>
      <w:r>
        <w:t xml:space="preserve"> Могут быть использованы и другие формы фиксации связи между участником ГИА и списком имен файлов с результатами выполнения заданий этим участником. При этом рекомендуется сохранить процедуру </w:t>
      </w:r>
      <w:proofErr w:type="gramStart"/>
      <w:r>
        <w:t>заверения перечня</w:t>
      </w:r>
      <w:proofErr w:type="gramEnd"/>
      <w:r>
        <w:t xml:space="preserve"> имен файлов одной или несколькими подписями участника ГИА.</w:t>
      </w:r>
    </w:p>
  </w:footnote>
  <w:footnote w:id="3">
    <w:p w:rsidR="00A13947" w:rsidRDefault="00A13947" w:rsidP="00A13947">
      <w:pPr>
        <w:pStyle w:val="a6"/>
      </w:pPr>
      <w:r>
        <w:rPr>
          <w:rStyle w:val="a5"/>
        </w:rPr>
        <w:footnoteRef/>
      </w:r>
      <w:r>
        <w:t xml:space="preserve"> </w:t>
      </w:r>
      <w:r w:rsidRPr="000E3936">
        <w:rPr>
          <w:i/>
          <w:iCs/>
        </w:rPr>
        <w:t xml:space="preserve">&lt;№задания&gt;_&lt;№варианта&gt;_&lt;Идентификатор ученика&gt;. &lt;расширение&gt;. </w:t>
      </w:r>
      <w:r>
        <w:rPr>
          <w:i/>
          <w:iCs/>
        </w:rPr>
        <w:br/>
      </w:r>
      <w:r w:rsidRPr="000E3936">
        <w:rPr>
          <w:i/>
          <w:iCs/>
        </w:rPr>
        <w:t xml:space="preserve">Например, 21_124_5321.doc, где 21 – номер задания, 124 – номер варианта, 5321 – идентификатор ученика, </w:t>
      </w:r>
      <w:proofErr w:type="spellStart"/>
      <w:r w:rsidRPr="000E3936">
        <w:rPr>
          <w:i/>
          <w:iCs/>
        </w:rPr>
        <w:t>doc</w:t>
      </w:r>
      <w:proofErr w:type="spellEnd"/>
      <w:r w:rsidRPr="000E3936">
        <w:rPr>
          <w:i/>
          <w:iCs/>
        </w:rPr>
        <w:t xml:space="preserve"> – стандартное расширение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78E61A4"/>
    <w:multiLevelType w:val="hybridMultilevel"/>
    <w:tmpl w:val="2000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E4B"/>
    <w:multiLevelType w:val="hybridMultilevel"/>
    <w:tmpl w:val="2E784070"/>
    <w:lvl w:ilvl="0" w:tplc="7C20566A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4">
    <w:nsid w:val="2A2E5460"/>
    <w:multiLevelType w:val="multilevel"/>
    <w:tmpl w:val="82F431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32610369"/>
    <w:multiLevelType w:val="hybridMultilevel"/>
    <w:tmpl w:val="81FAD6F6"/>
    <w:lvl w:ilvl="0" w:tplc="52FE475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EA5EFA"/>
    <w:multiLevelType w:val="multilevel"/>
    <w:tmpl w:val="A34E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A1F4D8E"/>
    <w:multiLevelType w:val="hybridMultilevel"/>
    <w:tmpl w:val="07FA5DD2"/>
    <w:lvl w:ilvl="0" w:tplc="8BA271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58EB0A8C"/>
    <w:multiLevelType w:val="hybridMultilevel"/>
    <w:tmpl w:val="BF8ABAB6"/>
    <w:lvl w:ilvl="0" w:tplc="8BA2711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54"/>
        </w:tabs>
        <w:ind w:left="7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74"/>
        </w:tabs>
        <w:ind w:left="7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94"/>
        </w:tabs>
        <w:ind w:left="8494" w:hanging="360"/>
      </w:pPr>
      <w:rPr>
        <w:rFonts w:ascii="Wingdings" w:hAnsi="Wingdings" w:hint="default"/>
      </w:rPr>
    </w:lvl>
  </w:abstractNum>
  <w:abstractNum w:abstractNumId="9">
    <w:nsid w:val="755F1A3E"/>
    <w:multiLevelType w:val="multilevel"/>
    <w:tmpl w:val="FCDE94F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B9"/>
    <w:rsid w:val="00003351"/>
    <w:rsid w:val="00004011"/>
    <w:rsid w:val="00004A94"/>
    <w:rsid w:val="00006C25"/>
    <w:rsid w:val="00006FC8"/>
    <w:rsid w:val="00007BA8"/>
    <w:rsid w:val="00010DA6"/>
    <w:rsid w:val="00011E20"/>
    <w:rsid w:val="00013332"/>
    <w:rsid w:val="000163B9"/>
    <w:rsid w:val="000165A7"/>
    <w:rsid w:val="000170E5"/>
    <w:rsid w:val="00017F18"/>
    <w:rsid w:val="00021006"/>
    <w:rsid w:val="000215D7"/>
    <w:rsid w:val="000242B2"/>
    <w:rsid w:val="00031828"/>
    <w:rsid w:val="00031AFA"/>
    <w:rsid w:val="0003275B"/>
    <w:rsid w:val="00033F77"/>
    <w:rsid w:val="00033FE8"/>
    <w:rsid w:val="00035BA9"/>
    <w:rsid w:val="0004083B"/>
    <w:rsid w:val="00043094"/>
    <w:rsid w:val="00046B02"/>
    <w:rsid w:val="00051515"/>
    <w:rsid w:val="00051D92"/>
    <w:rsid w:val="00053BA9"/>
    <w:rsid w:val="00054C40"/>
    <w:rsid w:val="00056229"/>
    <w:rsid w:val="000628DB"/>
    <w:rsid w:val="00062F07"/>
    <w:rsid w:val="00064798"/>
    <w:rsid w:val="000648C4"/>
    <w:rsid w:val="000743F6"/>
    <w:rsid w:val="00074617"/>
    <w:rsid w:val="00075237"/>
    <w:rsid w:val="000772F2"/>
    <w:rsid w:val="00080254"/>
    <w:rsid w:val="000815F1"/>
    <w:rsid w:val="00082F3A"/>
    <w:rsid w:val="00082FA2"/>
    <w:rsid w:val="00086E0A"/>
    <w:rsid w:val="00090A1A"/>
    <w:rsid w:val="00092028"/>
    <w:rsid w:val="000928A1"/>
    <w:rsid w:val="00092D77"/>
    <w:rsid w:val="00093A1B"/>
    <w:rsid w:val="00094B4E"/>
    <w:rsid w:val="00094DA4"/>
    <w:rsid w:val="000972FB"/>
    <w:rsid w:val="00097F97"/>
    <w:rsid w:val="000A083B"/>
    <w:rsid w:val="000A0A11"/>
    <w:rsid w:val="000A103F"/>
    <w:rsid w:val="000A45E9"/>
    <w:rsid w:val="000A5AF7"/>
    <w:rsid w:val="000A6CB7"/>
    <w:rsid w:val="000B00BB"/>
    <w:rsid w:val="000B0BDD"/>
    <w:rsid w:val="000B2B15"/>
    <w:rsid w:val="000B2C6F"/>
    <w:rsid w:val="000B516D"/>
    <w:rsid w:val="000B59CD"/>
    <w:rsid w:val="000B62BE"/>
    <w:rsid w:val="000B7B96"/>
    <w:rsid w:val="000C0EFF"/>
    <w:rsid w:val="000C43A9"/>
    <w:rsid w:val="000C4B82"/>
    <w:rsid w:val="000C4C2E"/>
    <w:rsid w:val="000C50A8"/>
    <w:rsid w:val="000C5BEE"/>
    <w:rsid w:val="000C6499"/>
    <w:rsid w:val="000D0F77"/>
    <w:rsid w:val="000D27FD"/>
    <w:rsid w:val="000D292F"/>
    <w:rsid w:val="000D58DC"/>
    <w:rsid w:val="000D64BB"/>
    <w:rsid w:val="000E02C5"/>
    <w:rsid w:val="000E134E"/>
    <w:rsid w:val="000E277D"/>
    <w:rsid w:val="000E2DB9"/>
    <w:rsid w:val="000E31E9"/>
    <w:rsid w:val="000E333E"/>
    <w:rsid w:val="000E6468"/>
    <w:rsid w:val="000E7D5C"/>
    <w:rsid w:val="000F0064"/>
    <w:rsid w:val="000F0E7E"/>
    <w:rsid w:val="000F60BD"/>
    <w:rsid w:val="000F6F3F"/>
    <w:rsid w:val="000F7E39"/>
    <w:rsid w:val="00100A59"/>
    <w:rsid w:val="00100EE9"/>
    <w:rsid w:val="00101FAD"/>
    <w:rsid w:val="0010397E"/>
    <w:rsid w:val="00103B13"/>
    <w:rsid w:val="00105202"/>
    <w:rsid w:val="00106283"/>
    <w:rsid w:val="00106976"/>
    <w:rsid w:val="00107CCD"/>
    <w:rsid w:val="00110165"/>
    <w:rsid w:val="0011056C"/>
    <w:rsid w:val="00111517"/>
    <w:rsid w:val="00111C53"/>
    <w:rsid w:val="00111EF9"/>
    <w:rsid w:val="00112C4D"/>
    <w:rsid w:val="00114316"/>
    <w:rsid w:val="001150F7"/>
    <w:rsid w:val="0011517C"/>
    <w:rsid w:val="001157BA"/>
    <w:rsid w:val="001171C4"/>
    <w:rsid w:val="00117DFA"/>
    <w:rsid w:val="00121B13"/>
    <w:rsid w:val="0012202E"/>
    <w:rsid w:val="00122766"/>
    <w:rsid w:val="00122AB0"/>
    <w:rsid w:val="00122DE7"/>
    <w:rsid w:val="0012303A"/>
    <w:rsid w:val="00123AD2"/>
    <w:rsid w:val="00125069"/>
    <w:rsid w:val="00126F53"/>
    <w:rsid w:val="00132A3A"/>
    <w:rsid w:val="0013329E"/>
    <w:rsid w:val="00134DFD"/>
    <w:rsid w:val="001377B1"/>
    <w:rsid w:val="001426A5"/>
    <w:rsid w:val="00143570"/>
    <w:rsid w:val="00143CE2"/>
    <w:rsid w:val="00144730"/>
    <w:rsid w:val="00146C43"/>
    <w:rsid w:val="00147DF8"/>
    <w:rsid w:val="001508B4"/>
    <w:rsid w:val="00151C2C"/>
    <w:rsid w:val="00153669"/>
    <w:rsid w:val="00153C2F"/>
    <w:rsid w:val="00154CF4"/>
    <w:rsid w:val="00155B7C"/>
    <w:rsid w:val="00155F74"/>
    <w:rsid w:val="0015764B"/>
    <w:rsid w:val="00160E75"/>
    <w:rsid w:val="00161A88"/>
    <w:rsid w:val="00161B63"/>
    <w:rsid w:val="00162184"/>
    <w:rsid w:val="00162A37"/>
    <w:rsid w:val="00164828"/>
    <w:rsid w:val="00167C6D"/>
    <w:rsid w:val="00170004"/>
    <w:rsid w:val="00171E33"/>
    <w:rsid w:val="001724D5"/>
    <w:rsid w:val="00173A12"/>
    <w:rsid w:val="00174B5B"/>
    <w:rsid w:val="00180079"/>
    <w:rsid w:val="00180985"/>
    <w:rsid w:val="00183F4D"/>
    <w:rsid w:val="00184EE9"/>
    <w:rsid w:val="00185E36"/>
    <w:rsid w:val="0018679C"/>
    <w:rsid w:val="00190360"/>
    <w:rsid w:val="00190792"/>
    <w:rsid w:val="00191490"/>
    <w:rsid w:val="00193494"/>
    <w:rsid w:val="00194277"/>
    <w:rsid w:val="00194740"/>
    <w:rsid w:val="0019520D"/>
    <w:rsid w:val="00195F55"/>
    <w:rsid w:val="001969B3"/>
    <w:rsid w:val="001A20D3"/>
    <w:rsid w:val="001A25AD"/>
    <w:rsid w:val="001A3ABD"/>
    <w:rsid w:val="001A6BF7"/>
    <w:rsid w:val="001A6C2C"/>
    <w:rsid w:val="001A6F10"/>
    <w:rsid w:val="001B01ED"/>
    <w:rsid w:val="001B06B6"/>
    <w:rsid w:val="001B12C7"/>
    <w:rsid w:val="001B1CF1"/>
    <w:rsid w:val="001B20D7"/>
    <w:rsid w:val="001B21F8"/>
    <w:rsid w:val="001B2686"/>
    <w:rsid w:val="001B2BA0"/>
    <w:rsid w:val="001B437B"/>
    <w:rsid w:val="001B57F2"/>
    <w:rsid w:val="001B69F8"/>
    <w:rsid w:val="001B7894"/>
    <w:rsid w:val="001B7D8D"/>
    <w:rsid w:val="001C0D75"/>
    <w:rsid w:val="001C2B29"/>
    <w:rsid w:val="001C2FB7"/>
    <w:rsid w:val="001C3ECE"/>
    <w:rsid w:val="001C480A"/>
    <w:rsid w:val="001C5882"/>
    <w:rsid w:val="001C66CB"/>
    <w:rsid w:val="001C6713"/>
    <w:rsid w:val="001C67BB"/>
    <w:rsid w:val="001C6DD3"/>
    <w:rsid w:val="001D3673"/>
    <w:rsid w:val="001D4A70"/>
    <w:rsid w:val="001D4BC2"/>
    <w:rsid w:val="001D4E0D"/>
    <w:rsid w:val="001D5626"/>
    <w:rsid w:val="001E1322"/>
    <w:rsid w:val="001E33D1"/>
    <w:rsid w:val="001E6F0D"/>
    <w:rsid w:val="001F149E"/>
    <w:rsid w:val="001F2595"/>
    <w:rsid w:val="001F4838"/>
    <w:rsid w:val="001F5988"/>
    <w:rsid w:val="001F6FA7"/>
    <w:rsid w:val="00200B8F"/>
    <w:rsid w:val="0020210D"/>
    <w:rsid w:val="0020427F"/>
    <w:rsid w:val="00204E95"/>
    <w:rsid w:val="00206B2B"/>
    <w:rsid w:val="002135F1"/>
    <w:rsid w:val="00214580"/>
    <w:rsid w:val="00221249"/>
    <w:rsid w:val="00222083"/>
    <w:rsid w:val="0022307A"/>
    <w:rsid w:val="00224637"/>
    <w:rsid w:val="00225CDD"/>
    <w:rsid w:val="00230892"/>
    <w:rsid w:val="00231E68"/>
    <w:rsid w:val="00233890"/>
    <w:rsid w:val="002339FD"/>
    <w:rsid w:val="00233CF5"/>
    <w:rsid w:val="0023401D"/>
    <w:rsid w:val="0023565C"/>
    <w:rsid w:val="00236C50"/>
    <w:rsid w:val="00236DFF"/>
    <w:rsid w:val="00236E95"/>
    <w:rsid w:val="0023738B"/>
    <w:rsid w:val="0023738E"/>
    <w:rsid w:val="00237AD9"/>
    <w:rsid w:val="0024067E"/>
    <w:rsid w:val="00240E71"/>
    <w:rsid w:val="0024170B"/>
    <w:rsid w:val="00241D61"/>
    <w:rsid w:val="00242B2A"/>
    <w:rsid w:val="002446E7"/>
    <w:rsid w:val="00244F80"/>
    <w:rsid w:val="00245361"/>
    <w:rsid w:val="00250D2A"/>
    <w:rsid w:val="00251387"/>
    <w:rsid w:val="00251A35"/>
    <w:rsid w:val="00251B99"/>
    <w:rsid w:val="00251F9E"/>
    <w:rsid w:val="00251FC3"/>
    <w:rsid w:val="00253020"/>
    <w:rsid w:val="00253153"/>
    <w:rsid w:val="002532AE"/>
    <w:rsid w:val="002547EF"/>
    <w:rsid w:val="0025482E"/>
    <w:rsid w:val="00255D60"/>
    <w:rsid w:val="0026103C"/>
    <w:rsid w:val="00261DB8"/>
    <w:rsid w:val="002623EE"/>
    <w:rsid w:val="00262EA4"/>
    <w:rsid w:val="00264D8C"/>
    <w:rsid w:val="00266916"/>
    <w:rsid w:val="00266E3F"/>
    <w:rsid w:val="00271068"/>
    <w:rsid w:val="00272259"/>
    <w:rsid w:val="002731DB"/>
    <w:rsid w:val="0027356D"/>
    <w:rsid w:val="00273ABD"/>
    <w:rsid w:val="00273DE8"/>
    <w:rsid w:val="00274E3E"/>
    <w:rsid w:val="00275BDA"/>
    <w:rsid w:val="002762C0"/>
    <w:rsid w:val="002819F5"/>
    <w:rsid w:val="00283CE6"/>
    <w:rsid w:val="00284186"/>
    <w:rsid w:val="002848E9"/>
    <w:rsid w:val="00284F81"/>
    <w:rsid w:val="00286508"/>
    <w:rsid w:val="00287397"/>
    <w:rsid w:val="00290DE8"/>
    <w:rsid w:val="00291A80"/>
    <w:rsid w:val="00293F4D"/>
    <w:rsid w:val="0029410C"/>
    <w:rsid w:val="00296921"/>
    <w:rsid w:val="00296F64"/>
    <w:rsid w:val="002A15FD"/>
    <w:rsid w:val="002A24B7"/>
    <w:rsid w:val="002A2A38"/>
    <w:rsid w:val="002A38A7"/>
    <w:rsid w:val="002A3D2F"/>
    <w:rsid w:val="002A41CC"/>
    <w:rsid w:val="002A5311"/>
    <w:rsid w:val="002A6406"/>
    <w:rsid w:val="002A644D"/>
    <w:rsid w:val="002A6D19"/>
    <w:rsid w:val="002A7864"/>
    <w:rsid w:val="002B0697"/>
    <w:rsid w:val="002B0AB4"/>
    <w:rsid w:val="002B1CE9"/>
    <w:rsid w:val="002B31B0"/>
    <w:rsid w:val="002B3F34"/>
    <w:rsid w:val="002B4022"/>
    <w:rsid w:val="002B55CB"/>
    <w:rsid w:val="002B565B"/>
    <w:rsid w:val="002B5AED"/>
    <w:rsid w:val="002B755F"/>
    <w:rsid w:val="002C0CA6"/>
    <w:rsid w:val="002C2DDC"/>
    <w:rsid w:val="002C31DB"/>
    <w:rsid w:val="002C364F"/>
    <w:rsid w:val="002C39C2"/>
    <w:rsid w:val="002C4CC3"/>
    <w:rsid w:val="002C51E4"/>
    <w:rsid w:val="002C58B3"/>
    <w:rsid w:val="002C6876"/>
    <w:rsid w:val="002C7119"/>
    <w:rsid w:val="002D3639"/>
    <w:rsid w:val="002D42F3"/>
    <w:rsid w:val="002D4393"/>
    <w:rsid w:val="002D47A9"/>
    <w:rsid w:val="002D6F1D"/>
    <w:rsid w:val="002D7A13"/>
    <w:rsid w:val="002D7F43"/>
    <w:rsid w:val="002E0083"/>
    <w:rsid w:val="002E1C3F"/>
    <w:rsid w:val="002E2614"/>
    <w:rsid w:val="002E3400"/>
    <w:rsid w:val="002E4658"/>
    <w:rsid w:val="002E4C77"/>
    <w:rsid w:val="002E4CD7"/>
    <w:rsid w:val="002E66DF"/>
    <w:rsid w:val="002F0EAD"/>
    <w:rsid w:val="002F10E3"/>
    <w:rsid w:val="002F19C7"/>
    <w:rsid w:val="002F3983"/>
    <w:rsid w:val="002F3D0A"/>
    <w:rsid w:val="002F3D82"/>
    <w:rsid w:val="002F4FD6"/>
    <w:rsid w:val="002F5A61"/>
    <w:rsid w:val="002F6CF5"/>
    <w:rsid w:val="002F7275"/>
    <w:rsid w:val="002F7929"/>
    <w:rsid w:val="002F7F36"/>
    <w:rsid w:val="00300D10"/>
    <w:rsid w:val="00301886"/>
    <w:rsid w:val="003028DC"/>
    <w:rsid w:val="00302B04"/>
    <w:rsid w:val="00305042"/>
    <w:rsid w:val="00305825"/>
    <w:rsid w:val="0030617D"/>
    <w:rsid w:val="00306DC6"/>
    <w:rsid w:val="00306E18"/>
    <w:rsid w:val="00311B1B"/>
    <w:rsid w:val="00312074"/>
    <w:rsid w:val="00315A29"/>
    <w:rsid w:val="003170B6"/>
    <w:rsid w:val="0031786A"/>
    <w:rsid w:val="00317FFA"/>
    <w:rsid w:val="00320317"/>
    <w:rsid w:val="0032056F"/>
    <w:rsid w:val="00321E57"/>
    <w:rsid w:val="00322C86"/>
    <w:rsid w:val="003251FF"/>
    <w:rsid w:val="00325834"/>
    <w:rsid w:val="003306D3"/>
    <w:rsid w:val="00330FD8"/>
    <w:rsid w:val="00333325"/>
    <w:rsid w:val="003340EF"/>
    <w:rsid w:val="0033462E"/>
    <w:rsid w:val="0033659F"/>
    <w:rsid w:val="00340B65"/>
    <w:rsid w:val="003416CE"/>
    <w:rsid w:val="00342D29"/>
    <w:rsid w:val="00342E85"/>
    <w:rsid w:val="00344155"/>
    <w:rsid w:val="00344CB3"/>
    <w:rsid w:val="00345BCF"/>
    <w:rsid w:val="00345DA6"/>
    <w:rsid w:val="003464DA"/>
    <w:rsid w:val="003519EC"/>
    <w:rsid w:val="00351F35"/>
    <w:rsid w:val="00353968"/>
    <w:rsid w:val="00353E20"/>
    <w:rsid w:val="00354E7F"/>
    <w:rsid w:val="00354FE3"/>
    <w:rsid w:val="003554E7"/>
    <w:rsid w:val="00357320"/>
    <w:rsid w:val="00357C56"/>
    <w:rsid w:val="00360679"/>
    <w:rsid w:val="00362A67"/>
    <w:rsid w:val="00362E85"/>
    <w:rsid w:val="00363314"/>
    <w:rsid w:val="00364656"/>
    <w:rsid w:val="003647E3"/>
    <w:rsid w:val="00365C27"/>
    <w:rsid w:val="00366978"/>
    <w:rsid w:val="003707C0"/>
    <w:rsid w:val="003708A8"/>
    <w:rsid w:val="00373ABF"/>
    <w:rsid w:val="0037471F"/>
    <w:rsid w:val="00374801"/>
    <w:rsid w:val="00374A7B"/>
    <w:rsid w:val="00374F84"/>
    <w:rsid w:val="00377611"/>
    <w:rsid w:val="00377F0B"/>
    <w:rsid w:val="003805BD"/>
    <w:rsid w:val="003809AA"/>
    <w:rsid w:val="00382BF2"/>
    <w:rsid w:val="00382DD8"/>
    <w:rsid w:val="00383B29"/>
    <w:rsid w:val="003845B5"/>
    <w:rsid w:val="00384FB4"/>
    <w:rsid w:val="00386461"/>
    <w:rsid w:val="00390F65"/>
    <w:rsid w:val="0039156E"/>
    <w:rsid w:val="00392A4B"/>
    <w:rsid w:val="00393B04"/>
    <w:rsid w:val="00393BF0"/>
    <w:rsid w:val="00394AFC"/>
    <w:rsid w:val="0039511B"/>
    <w:rsid w:val="00396931"/>
    <w:rsid w:val="003A172A"/>
    <w:rsid w:val="003A2C1A"/>
    <w:rsid w:val="003A2FAE"/>
    <w:rsid w:val="003A5459"/>
    <w:rsid w:val="003B2608"/>
    <w:rsid w:val="003B35B8"/>
    <w:rsid w:val="003B3B50"/>
    <w:rsid w:val="003B3C87"/>
    <w:rsid w:val="003B3C8C"/>
    <w:rsid w:val="003B4B5A"/>
    <w:rsid w:val="003C2CD4"/>
    <w:rsid w:val="003C48D0"/>
    <w:rsid w:val="003C72AB"/>
    <w:rsid w:val="003C778A"/>
    <w:rsid w:val="003C7E0F"/>
    <w:rsid w:val="003D0759"/>
    <w:rsid w:val="003D2549"/>
    <w:rsid w:val="003D433A"/>
    <w:rsid w:val="003D43D6"/>
    <w:rsid w:val="003D45EC"/>
    <w:rsid w:val="003D4A3D"/>
    <w:rsid w:val="003D5020"/>
    <w:rsid w:val="003D539F"/>
    <w:rsid w:val="003D78EE"/>
    <w:rsid w:val="003E3391"/>
    <w:rsid w:val="003E3D6A"/>
    <w:rsid w:val="003E51DC"/>
    <w:rsid w:val="003E5C83"/>
    <w:rsid w:val="003E6761"/>
    <w:rsid w:val="003E6A08"/>
    <w:rsid w:val="003F05D0"/>
    <w:rsid w:val="003F0DFB"/>
    <w:rsid w:val="003F178D"/>
    <w:rsid w:val="003F18AD"/>
    <w:rsid w:val="003F336F"/>
    <w:rsid w:val="003F3588"/>
    <w:rsid w:val="003F3687"/>
    <w:rsid w:val="003F4360"/>
    <w:rsid w:val="003F4420"/>
    <w:rsid w:val="003F5458"/>
    <w:rsid w:val="003F58A8"/>
    <w:rsid w:val="003F784A"/>
    <w:rsid w:val="004011A2"/>
    <w:rsid w:val="004050D1"/>
    <w:rsid w:val="004053F5"/>
    <w:rsid w:val="004056B2"/>
    <w:rsid w:val="00407836"/>
    <w:rsid w:val="0041015E"/>
    <w:rsid w:val="00410627"/>
    <w:rsid w:val="00410C5F"/>
    <w:rsid w:val="0041234D"/>
    <w:rsid w:val="00412DB7"/>
    <w:rsid w:val="00416200"/>
    <w:rsid w:val="004163BE"/>
    <w:rsid w:val="0041647C"/>
    <w:rsid w:val="004167CA"/>
    <w:rsid w:val="00417F74"/>
    <w:rsid w:val="00420C4C"/>
    <w:rsid w:val="00421386"/>
    <w:rsid w:val="00421D82"/>
    <w:rsid w:val="00423742"/>
    <w:rsid w:val="0042408C"/>
    <w:rsid w:val="00424E50"/>
    <w:rsid w:val="004263E4"/>
    <w:rsid w:val="004272B5"/>
    <w:rsid w:val="004278E1"/>
    <w:rsid w:val="004303BC"/>
    <w:rsid w:val="004318FE"/>
    <w:rsid w:val="00431A6B"/>
    <w:rsid w:val="00432F1D"/>
    <w:rsid w:val="0043447D"/>
    <w:rsid w:val="004354AB"/>
    <w:rsid w:val="00436292"/>
    <w:rsid w:val="00441285"/>
    <w:rsid w:val="004417ED"/>
    <w:rsid w:val="00442243"/>
    <w:rsid w:val="004432B5"/>
    <w:rsid w:val="00443C88"/>
    <w:rsid w:val="004441D3"/>
    <w:rsid w:val="00444DC7"/>
    <w:rsid w:val="00452194"/>
    <w:rsid w:val="00453A7A"/>
    <w:rsid w:val="00453C1F"/>
    <w:rsid w:val="00453D4D"/>
    <w:rsid w:val="00454C3C"/>
    <w:rsid w:val="00454E32"/>
    <w:rsid w:val="00455684"/>
    <w:rsid w:val="004570BD"/>
    <w:rsid w:val="00461D33"/>
    <w:rsid w:val="00462E45"/>
    <w:rsid w:val="004630AF"/>
    <w:rsid w:val="00464DE2"/>
    <w:rsid w:val="00466BBA"/>
    <w:rsid w:val="004706E1"/>
    <w:rsid w:val="004718FB"/>
    <w:rsid w:val="00472366"/>
    <w:rsid w:val="00473566"/>
    <w:rsid w:val="004742C8"/>
    <w:rsid w:val="0047535E"/>
    <w:rsid w:val="004759E0"/>
    <w:rsid w:val="004764E5"/>
    <w:rsid w:val="004821FE"/>
    <w:rsid w:val="00484B65"/>
    <w:rsid w:val="00486BC0"/>
    <w:rsid w:val="0048778C"/>
    <w:rsid w:val="004900AC"/>
    <w:rsid w:val="00491E81"/>
    <w:rsid w:val="00492322"/>
    <w:rsid w:val="00493173"/>
    <w:rsid w:val="004936D9"/>
    <w:rsid w:val="00496197"/>
    <w:rsid w:val="00496EE8"/>
    <w:rsid w:val="0049741A"/>
    <w:rsid w:val="004A2C35"/>
    <w:rsid w:val="004A2EE8"/>
    <w:rsid w:val="004A2F57"/>
    <w:rsid w:val="004A3E19"/>
    <w:rsid w:val="004A6EF4"/>
    <w:rsid w:val="004A718B"/>
    <w:rsid w:val="004A781E"/>
    <w:rsid w:val="004B01C8"/>
    <w:rsid w:val="004B28AF"/>
    <w:rsid w:val="004B554D"/>
    <w:rsid w:val="004B6E56"/>
    <w:rsid w:val="004B7CD0"/>
    <w:rsid w:val="004C0D47"/>
    <w:rsid w:val="004C2858"/>
    <w:rsid w:val="004C33D6"/>
    <w:rsid w:val="004C6A53"/>
    <w:rsid w:val="004C6FF9"/>
    <w:rsid w:val="004C7F36"/>
    <w:rsid w:val="004D069D"/>
    <w:rsid w:val="004D2748"/>
    <w:rsid w:val="004D3BD3"/>
    <w:rsid w:val="004D5EB3"/>
    <w:rsid w:val="004D76B4"/>
    <w:rsid w:val="004E069B"/>
    <w:rsid w:val="004E0F06"/>
    <w:rsid w:val="004E517E"/>
    <w:rsid w:val="004E5C4F"/>
    <w:rsid w:val="004E5F8A"/>
    <w:rsid w:val="004E672D"/>
    <w:rsid w:val="004F108C"/>
    <w:rsid w:val="004F10F1"/>
    <w:rsid w:val="004F1266"/>
    <w:rsid w:val="004F6016"/>
    <w:rsid w:val="004F7B11"/>
    <w:rsid w:val="00502F53"/>
    <w:rsid w:val="0050330F"/>
    <w:rsid w:val="00503C94"/>
    <w:rsid w:val="00504729"/>
    <w:rsid w:val="00504F7A"/>
    <w:rsid w:val="00506251"/>
    <w:rsid w:val="00506B6F"/>
    <w:rsid w:val="00510177"/>
    <w:rsid w:val="00510B98"/>
    <w:rsid w:val="00511B0F"/>
    <w:rsid w:val="00512ECA"/>
    <w:rsid w:val="00513462"/>
    <w:rsid w:val="005139A1"/>
    <w:rsid w:val="00513C99"/>
    <w:rsid w:val="00514C1A"/>
    <w:rsid w:val="00515A0A"/>
    <w:rsid w:val="00516926"/>
    <w:rsid w:val="005217DF"/>
    <w:rsid w:val="00521878"/>
    <w:rsid w:val="005218F9"/>
    <w:rsid w:val="00521C74"/>
    <w:rsid w:val="00521DF4"/>
    <w:rsid w:val="00521E15"/>
    <w:rsid w:val="00522083"/>
    <w:rsid w:val="005229D6"/>
    <w:rsid w:val="0052489B"/>
    <w:rsid w:val="005306AC"/>
    <w:rsid w:val="005315C8"/>
    <w:rsid w:val="00531FCF"/>
    <w:rsid w:val="005322B4"/>
    <w:rsid w:val="0053313A"/>
    <w:rsid w:val="00533968"/>
    <w:rsid w:val="00535562"/>
    <w:rsid w:val="0053628D"/>
    <w:rsid w:val="005365CA"/>
    <w:rsid w:val="005365F2"/>
    <w:rsid w:val="005369DF"/>
    <w:rsid w:val="005369EF"/>
    <w:rsid w:val="0054153F"/>
    <w:rsid w:val="00541D8E"/>
    <w:rsid w:val="00542242"/>
    <w:rsid w:val="00542C6A"/>
    <w:rsid w:val="00542ED9"/>
    <w:rsid w:val="00543E35"/>
    <w:rsid w:val="00544E54"/>
    <w:rsid w:val="005468CF"/>
    <w:rsid w:val="00546E79"/>
    <w:rsid w:val="00547BFD"/>
    <w:rsid w:val="00550AF1"/>
    <w:rsid w:val="00552AE7"/>
    <w:rsid w:val="0055300E"/>
    <w:rsid w:val="00554113"/>
    <w:rsid w:val="0056136E"/>
    <w:rsid w:val="0056291F"/>
    <w:rsid w:val="00565510"/>
    <w:rsid w:val="005655F8"/>
    <w:rsid w:val="00566A52"/>
    <w:rsid w:val="005670E3"/>
    <w:rsid w:val="00567A45"/>
    <w:rsid w:val="005711BD"/>
    <w:rsid w:val="0057272A"/>
    <w:rsid w:val="0057644C"/>
    <w:rsid w:val="00577070"/>
    <w:rsid w:val="00581F74"/>
    <w:rsid w:val="00582D34"/>
    <w:rsid w:val="0058590C"/>
    <w:rsid w:val="00585ED3"/>
    <w:rsid w:val="00586290"/>
    <w:rsid w:val="005866F4"/>
    <w:rsid w:val="00586ADF"/>
    <w:rsid w:val="005870BE"/>
    <w:rsid w:val="00590A8B"/>
    <w:rsid w:val="0059250A"/>
    <w:rsid w:val="0059276B"/>
    <w:rsid w:val="00595672"/>
    <w:rsid w:val="00596A71"/>
    <w:rsid w:val="005A09C0"/>
    <w:rsid w:val="005A1089"/>
    <w:rsid w:val="005A184F"/>
    <w:rsid w:val="005A1A2A"/>
    <w:rsid w:val="005A328A"/>
    <w:rsid w:val="005A44F5"/>
    <w:rsid w:val="005A4578"/>
    <w:rsid w:val="005A46F8"/>
    <w:rsid w:val="005A4A1A"/>
    <w:rsid w:val="005A4E79"/>
    <w:rsid w:val="005B060E"/>
    <w:rsid w:val="005B3B63"/>
    <w:rsid w:val="005B56FF"/>
    <w:rsid w:val="005B63E6"/>
    <w:rsid w:val="005B6A25"/>
    <w:rsid w:val="005B6F9B"/>
    <w:rsid w:val="005C1889"/>
    <w:rsid w:val="005C29E3"/>
    <w:rsid w:val="005C2A3B"/>
    <w:rsid w:val="005C2F93"/>
    <w:rsid w:val="005C398F"/>
    <w:rsid w:val="005C3B0E"/>
    <w:rsid w:val="005C4527"/>
    <w:rsid w:val="005C4B46"/>
    <w:rsid w:val="005C57D6"/>
    <w:rsid w:val="005C5A95"/>
    <w:rsid w:val="005C5F89"/>
    <w:rsid w:val="005C62A2"/>
    <w:rsid w:val="005D0314"/>
    <w:rsid w:val="005D15B8"/>
    <w:rsid w:val="005D37E9"/>
    <w:rsid w:val="005E04FE"/>
    <w:rsid w:val="005E0D0F"/>
    <w:rsid w:val="005E201F"/>
    <w:rsid w:val="005E2592"/>
    <w:rsid w:val="005E4EA5"/>
    <w:rsid w:val="005E5A88"/>
    <w:rsid w:val="005E66F0"/>
    <w:rsid w:val="005E7265"/>
    <w:rsid w:val="005F0E75"/>
    <w:rsid w:val="005F130F"/>
    <w:rsid w:val="005F1BA2"/>
    <w:rsid w:val="005F1ED8"/>
    <w:rsid w:val="005F597C"/>
    <w:rsid w:val="005F776A"/>
    <w:rsid w:val="0060124A"/>
    <w:rsid w:val="00601C40"/>
    <w:rsid w:val="00603EE1"/>
    <w:rsid w:val="006052A8"/>
    <w:rsid w:val="00606AD8"/>
    <w:rsid w:val="00611C41"/>
    <w:rsid w:val="00612A74"/>
    <w:rsid w:val="00614299"/>
    <w:rsid w:val="00614D54"/>
    <w:rsid w:val="0061562B"/>
    <w:rsid w:val="00617D7C"/>
    <w:rsid w:val="0062051F"/>
    <w:rsid w:val="006216D6"/>
    <w:rsid w:val="006219BB"/>
    <w:rsid w:val="006226A8"/>
    <w:rsid w:val="00625BE5"/>
    <w:rsid w:val="006267FD"/>
    <w:rsid w:val="00631751"/>
    <w:rsid w:val="00632F12"/>
    <w:rsid w:val="00633263"/>
    <w:rsid w:val="00633F59"/>
    <w:rsid w:val="00634476"/>
    <w:rsid w:val="00635D0E"/>
    <w:rsid w:val="0063673A"/>
    <w:rsid w:val="00637345"/>
    <w:rsid w:val="00640F19"/>
    <w:rsid w:val="00641C38"/>
    <w:rsid w:val="00643884"/>
    <w:rsid w:val="00643C91"/>
    <w:rsid w:val="00644949"/>
    <w:rsid w:val="00647480"/>
    <w:rsid w:val="00647864"/>
    <w:rsid w:val="00653095"/>
    <w:rsid w:val="00653C77"/>
    <w:rsid w:val="00657348"/>
    <w:rsid w:val="0066005D"/>
    <w:rsid w:val="00660CF7"/>
    <w:rsid w:val="00661760"/>
    <w:rsid w:val="00661DEF"/>
    <w:rsid w:val="00662B8E"/>
    <w:rsid w:val="00662CA2"/>
    <w:rsid w:val="00664C36"/>
    <w:rsid w:val="00665EA2"/>
    <w:rsid w:val="00670FC2"/>
    <w:rsid w:val="00672477"/>
    <w:rsid w:val="0067275B"/>
    <w:rsid w:val="006729F1"/>
    <w:rsid w:val="00672C81"/>
    <w:rsid w:val="0067363C"/>
    <w:rsid w:val="0067561F"/>
    <w:rsid w:val="00675E92"/>
    <w:rsid w:val="00676846"/>
    <w:rsid w:val="00677EC4"/>
    <w:rsid w:val="00681975"/>
    <w:rsid w:val="00681EDE"/>
    <w:rsid w:val="00682739"/>
    <w:rsid w:val="00683E6E"/>
    <w:rsid w:val="00685051"/>
    <w:rsid w:val="00686837"/>
    <w:rsid w:val="00686A4E"/>
    <w:rsid w:val="0068773A"/>
    <w:rsid w:val="0069089F"/>
    <w:rsid w:val="00690B9F"/>
    <w:rsid w:val="0069392E"/>
    <w:rsid w:val="00694C1A"/>
    <w:rsid w:val="00694C77"/>
    <w:rsid w:val="00696755"/>
    <w:rsid w:val="006A1294"/>
    <w:rsid w:val="006A3DE2"/>
    <w:rsid w:val="006A4A77"/>
    <w:rsid w:val="006A5C40"/>
    <w:rsid w:val="006A7467"/>
    <w:rsid w:val="006A7779"/>
    <w:rsid w:val="006B089D"/>
    <w:rsid w:val="006B12B7"/>
    <w:rsid w:val="006B2335"/>
    <w:rsid w:val="006B5616"/>
    <w:rsid w:val="006B767C"/>
    <w:rsid w:val="006C1104"/>
    <w:rsid w:val="006C2937"/>
    <w:rsid w:val="006C2F94"/>
    <w:rsid w:val="006C3CE3"/>
    <w:rsid w:val="006C46B9"/>
    <w:rsid w:val="006C4CA7"/>
    <w:rsid w:val="006C501F"/>
    <w:rsid w:val="006C6F4B"/>
    <w:rsid w:val="006D0171"/>
    <w:rsid w:val="006D0D26"/>
    <w:rsid w:val="006D134F"/>
    <w:rsid w:val="006D211D"/>
    <w:rsid w:val="006D23E3"/>
    <w:rsid w:val="006D255E"/>
    <w:rsid w:val="006D4205"/>
    <w:rsid w:val="006D467E"/>
    <w:rsid w:val="006D6048"/>
    <w:rsid w:val="006D61A7"/>
    <w:rsid w:val="006E01FA"/>
    <w:rsid w:val="006E0DCF"/>
    <w:rsid w:val="006E1BAE"/>
    <w:rsid w:val="006E1E64"/>
    <w:rsid w:val="006E1F35"/>
    <w:rsid w:val="006E1F6D"/>
    <w:rsid w:val="006E424F"/>
    <w:rsid w:val="006E56AD"/>
    <w:rsid w:val="006F0BB2"/>
    <w:rsid w:val="006F185E"/>
    <w:rsid w:val="006F192D"/>
    <w:rsid w:val="006F344B"/>
    <w:rsid w:val="006F3C2D"/>
    <w:rsid w:val="006F6C81"/>
    <w:rsid w:val="006F7174"/>
    <w:rsid w:val="006F7B6C"/>
    <w:rsid w:val="006F7E56"/>
    <w:rsid w:val="00700F25"/>
    <w:rsid w:val="00701840"/>
    <w:rsid w:val="00702B92"/>
    <w:rsid w:val="007037C2"/>
    <w:rsid w:val="00705E22"/>
    <w:rsid w:val="007104B1"/>
    <w:rsid w:val="00710504"/>
    <w:rsid w:val="00712DB9"/>
    <w:rsid w:val="00713B92"/>
    <w:rsid w:val="007154F8"/>
    <w:rsid w:val="007163F6"/>
    <w:rsid w:val="00716C8F"/>
    <w:rsid w:val="00716F37"/>
    <w:rsid w:val="00717180"/>
    <w:rsid w:val="007200FE"/>
    <w:rsid w:val="00720E92"/>
    <w:rsid w:val="007220F1"/>
    <w:rsid w:val="00722376"/>
    <w:rsid w:val="00722459"/>
    <w:rsid w:val="00722C57"/>
    <w:rsid w:val="00723200"/>
    <w:rsid w:val="00723465"/>
    <w:rsid w:val="00723E4F"/>
    <w:rsid w:val="0072539C"/>
    <w:rsid w:val="00725B94"/>
    <w:rsid w:val="00725CD2"/>
    <w:rsid w:val="00726D2E"/>
    <w:rsid w:val="00727948"/>
    <w:rsid w:val="007331F0"/>
    <w:rsid w:val="00734BF0"/>
    <w:rsid w:val="00734C6F"/>
    <w:rsid w:val="00736762"/>
    <w:rsid w:val="00736D4C"/>
    <w:rsid w:val="00742BD3"/>
    <w:rsid w:val="00742FDE"/>
    <w:rsid w:val="007431E2"/>
    <w:rsid w:val="007441BC"/>
    <w:rsid w:val="0074464A"/>
    <w:rsid w:val="00744659"/>
    <w:rsid w:val="00744AFC"/>
    <w:rsid w:val="007460C5"/>
    <w:rsid w:val="00746BB4"/>
    <w:rsid w:val="00747412"/>
    <w:rsid w:val="007513FB"/>
    <w:rsid w:val="0075263E"/>
    <w:rsid w:val="00753EDF"/>
    <w:rsid w:val="00755653"/>
    <w:rsid w:val="00756FAA"/>
    <w:rsid w:val="0075775D"/>
    <w:rsid w:val="00757D1A"/>
    <w:rsid w:val="007605E3"/>
    <w:rsid w:val="00763883"/>
    <w:rsid w:val="00766CD9"/>
    <w:rsid w:val="007670F9"/>
    <w:rsid w:val="007703E7"/>
    <w:rsid w:val="00770D01"/>
    <w:rsid w:val="00770D3C"/>
    <w:rsid w:val="00771B9C"/>
    <w:rsid w:val="0077218C"/>
    <w:rsid w:val="00773370"/>
    <w:rsid w:val="00774F1A"/>
    <w:rsid w:val="0077692A"/>
    <w:rsid w:val="00776AAC"/>
    <w:rsid w:val="007771F9"/>
    <w:rsid w:val="00783958"/>
    <w:rsid w:val="00784E1A"/>
    <w:rsid w:val="0078761C"/>
    <w:rsid w:val="00787C30"/>
    <w:rsid w:val="00790A83"/>
    <w:rsid w:val="00792022"/>
    <w:rsid w:val="007922CB"/>
    <w:rsid w:val="00792F0F"/>
    <w:rsid w:val="00793AC7"/>
    <w:rsid w:val="0079433B"/>
    <w:rsid w:val="00795158"/>
    <w:rsid w:val="00795D2D"/>
    <w:rsid w:val="007967C7"/>
    <w:rsid w:val="007972FC"/>
    <w:rsid w:val="007A4ACF"/>
    <w:rsid w:val="007A551B"/>
    <w:rsid w:val="007A5616"/>
    <w:rsid w:val="007A5F1E"/>
    <w:rsid w:val="007A5FA2"/>
    <w:rsid w:val="007A5FA5"/>
    <w:rsid w:val="007A7104"/>
    <w:rsid w:val="007A7425"/>
    <w:rsid w:val="007A749E"/>
    <w:rsid w:val="007A78EE"/>
    <w:rsid w:val="007B361F"/>
    <w:rsid w:val="007B3B7E"/>
    <w:rsid w:val="007B4971"/>
    <w:rsid w:val="007B4EC3"/>
    <w:rsid w:val="007B57DC"/>
    <w:rsid w:val="007B608C"/>
    <w:rsid w:val="007B6BD8"/>
    <w:rsid w:val="007B737B"/>
    <w:rsid w:val="007C178E"/>
    <w:rsid w:val="007C3399"/>
    <w:rsid w:val="007C3575"/>
    <w:rsid w:val="007D1B08"/>
    <w:rsid w:val="007D402E"/>
    <w:rsid w:val="007D51BD"/>
    <w:rsid w:val="007D5CF9"/>
    <w:rsid w:val="007D7574"/>
    <w:rsid w:val="007D78FD"/>
    <w:rsid w:val="007E120E"/>
    <w:rsid w:val="007E1A35"/>
    <w:rsid w:val="007E2260"/>
    <w:rsid w:val="007E4146"/>
    <w:rsid w:val="007E7395"/>
    <w:rsid w:val="007E7EFC"/>
    <w:rsid w:val="007F03B6"/>
    <w:rsid w:val="007F0D73"/>
    <w:rsid w:val="007F1C95"/>
    <w:rsid w:val="007F2263"/>
    <w:rsid w:val="007F2773"/>
    <w:rsid w:val="007F558D"/>
    <w:rsid w:val="007F58BA"/>
    <w:rsid w:val="007F6388"/>
    <w:rsid w:val="007F643C"/>
    <w:rsid w:val="007F6552"/>
    <w:rsid w:val="007F686B"/>
    <w:rsid w:val="00802B19"/>
    <w:rsid w:val="00804828"/>
    <w:rsid w:val="008055C6"/>
    <w:rsid w:val="0081014B"/>
    <w:rsid w:val="00810985"/>
    <w:rsid w:val="00810A6E"/>
    <w:rsid w:val="0081483C"/>
    <w:rsid w:val="00814D6B"/>
    <w:rsid w:val="0081546B"/>
    <w:rsid w:val="0081682B"/>
    <w:rsid w:val="0082101D"/>
    <w:rsid w:val="00821D87"/>
    <w:rsid w:val="00824323"/>
    <w:rsid w:val="00826070"/>
    <w:rsid w:val="00826BDC"/>
    <w:rsid w:val="008310EF"/>
    <w:rsid w:val="0083145D"/>
    <w:rsid w:val="00833FAE"/>
    <w:rsid w:val="00834173"/>
    <w:rsid w:val="00834D8B"/>
    <w:rsid w:val="00835050"/>
    <w:rsid w:val="00836881"/>
    <w:rsid w:val="00840D31"/>
    <w:rsid w:val="008416A5"/>
    <w:rsid w:val="00844798"/>
    <w:rsid w:val="008449BE"/>
    <w:rsid w:val="00846059"/>
    <w:rsid w:val="008461E8"/>
    <w:rsid w:val="00847521"/>
    <w:rsid w:val="00850DDB"/>
    <w:rsid w:val="008557E2"/>
    <w:rsid w:val="008568C1"/>
    <w:rsid w:val="0085734E"/>
    <w:rsid w:val="00862263"/>
    <w:rsid w:val="00863B9F"/>
    <w:rsid w:val="008707C9"/>
    <w:rsid w:val="00870BF7"/>
    <w:rsid w:val="008729F7"/>
    <w:rsid w:val="00872B4C"/>
    <w:rsid w:val="00873CBA"/>
    <w:rsid w:val="00876DE6"/>
    <w:rsid w:val="00876DF5"/>
    <w:rsid w:val="0087711E"/>
    <w:rsid w:val="00880431"/>
    <w:rsid w:val="00882C9F"/>
    <w:rsid w:val="00884B46"/>
    <w:rsid w:val="00884E88"/>
    <w:rsid w:val="00886380"/>
    <w:rsid w:val="00887C6C"/>
    <w:rsid w:val="00890D89"/>
    <w:rsid w:val="00894141"/>
    <w:rsid w:val="00894423"/>
    <w:rsid w:val="0089550B"/>
    <w:rsid w:val="00897933"/>
    <w:rsid w:val="008A0E4D"/>
    <w:rsid w:val="008A0E6E"/>
    <w:rsid w:val="008A43E4"/>
    <w:rsid w:val="008A4546"/>
    <w:rsid w:val="008A6E7C"/>
    <w:rsid w:val="008B05A7"/>
    <w:rsid w:val="008B0F86"/>
    <w:rsid w:val="008B102C"/>
    <w:rsid w:val="008B4104"/>
    <w:rsid w:val="008B4B56"/>
    <w:rsid w:val="008B4E2F"/>
    <w:rsid w:val="008B6F98"/>
    <w:rsid w:val="008B747F"/>
    <w:rsid w:val="008C09D0"/>
    <w:rsid w:val="008C3165"/>
    <w:rsid w:val="008C3CE8"/>
    <w:rsid w:val="008C4DAD"/>
    <w:rsid w:val="008C567C"/>
    <w:rsid w:val="008C56E9"/>
    <w:rsid w:val="008C5A89"/>
    <w:rsid w:val="008C6527"/>
    <w:rsid w:val="008D0060"/>
    <w:rsid w:val="008D14D4"/>
    <w:rsid w:val="008D336E"/>
    <w:rsid w:val="008D35CD"/>
    <w:rsid w:val="008D4232"/>
    <w:rsid w:val="008D4ED5"/>
    <w:rsid w:val="008D53D3"/>
    <w:rsid w:val="008D737F"/>
    <w:rsid w:val="008E17D8"/>
    <w:rsid w:val="008E395D"/>
    <w:rsid w:val="008E3B91"/>
    <w:rsid w:val="008E453E"/>
    <w:rsid w:val="008E5D47"/>
    <w:rsid w:val="008F036F"/>
    <w:rsid w:val="008F1101"/>
    <w:rsid w:val="008F1963"/>
    <w:rsid w:val="008F270A"/>
    <w:rsid w:val="008F283C"/>
    <w:rsid w:val="008F33FA"/>
    <w:rsid w:val="008F5310"/>
    <w:rsid w:val="008F6CA0"/>
    <w:rsid w:val="00901F26"/>
    <w:rsid w:val="009031E9"/>
    <w:rsid w:val="009031FC"/>
    <w:rsid w:val="009039C0"/>
    <w:rsid w:val="009042AA"/>
    <w:rsid w:val="009043B8"/>
    <w:rsid w:val="00906EE6"/>
    <w:rsid w:val="009078EA"/>
    <w:rsid w:val="00912F4C"/>
    <w:rsid w:val="0091323F"/>
    <w:rsid w:val="009200F6"/>
    <w:rsid w:val="00921684"/>
    <w:rsid w:val="009231F7"/>
    <w:rsid w:val="009246BB"/>
    <w:rsid w:val="009248DF"/>
    <w:rsid w:val="00924955"/>
    <w:rsid w:val="00924CE9"/>
    <w:rsid w:val="009309B2"/>
    <w:rsid w:val="00931287"/>
    <w:rsid w:val="0093144D"/>
    <w:rsid w:val="00931508"/>
    <w:rsid w:val="00931924"/>
    <w:rsid w:val="00931D0A"/>
    <w:rsid w:val="00931E4C"/>
    <w:rsid w:val="00936696"/>
    <w:rsid w:val="009372EB"/>
    <w:rsid w:val="0094013C"/>
    <w:rsid w:val="009418A6"/>
    <w:rsid w:val="00944706"/>
    <w:rsid w:val="00945801"/>
    <w:rsid w:val="009469E2"/>
    <w:rsid w:val="00946A57"/>
    <w:rsid w:val="00950168"/>
    <w:rsid w:val="00951B75"/>
    <w:rsid w:val="00953195"/>
    <w:rsid w:val="00954A04"/>
    <w:rsid w:val="0095588D"/>
    <w:rsid w:val="00955FB3"/>
    <w:rsid w:val="00960981"/>
    <w:rsid w:val="00960B39"/>
    <w:rsid w:val="0096265C"/>
    <w:rsid w:val="00967C7E"/>
    <w:rsid w:val="00970187"/>
    <w:rsid w:val="009708FF"/>
    <w:rsid w:val="00970D0C"/>
    <w:rsid w:val="009717C8"/>
    <w:rsid w:val="00976A98"/>
    <w:rsid w:val="00976F0F"/>
    <w:rsid w:val="00980A84"/>
    <w:rsid w:val="00980BBC"/>
    <w:rsid w:val="009810AB"/>
    <w:rsid w:val="0098182F"/>
    <w:rsid w:val="00981851"/>
    <w:rsid w:val="009818C7"/>
    <w:rsid w:val="0098260E"/>
    <w:rsid w:val="00982FED"/>
    <w:rsid w:val="00983971"/>
    <w:rsid w:val="00983BD3"/>
    <w:rsid w:val="009907A6"/>
    <w:rsid w:val="00992897"/>
    <w:rsid w:val="009958A0"/>
    <w:rsid w:val="00996EED"/>
    <w:rsid w:val="009972DB"/>
    <w:rsid w:val="00997614"/>
    <w:rsid w:val="009A45D7"/>
    <w:rsid w:val="009A4832"/>
    <w:rsid w:val="009A59A5"/>
    <w:rsid w:val="009A6AA6"/>
    <w:rsid w:val="009A6D49"/>
    <w:rsid w:val="009A6FB3"/>
    <w:rsid w:val="009A7447"/>
    <w:rsid w:val="009B01E6"/>
    <w:rsid w:val="009B0CA2"/>
    <w:rsid w:val="009B1B0E"/>
    <w:rsid w:val="009B2001"/>
    <w:rsid w:val="009B2038"/>
    <w:rsid w:val="009B2D87"/>
    <w:rsid w:val="009B3B9B"/>
    <w:rsid w:val="009B47C4"/>
    <w:rsid w:val="009B61EC"/>
    <w:rsid w:val="009B6CFA"/>
    <w:rsid w:val="009B6FF5"/>
    <w:rsid w:val="009B7850"/>
    <w:rsid w:val="009C05E3"/>
    <w:rsid w:val="009C19B4"/>
    <w:rsid w:val="009C28A3"/>
    <w:rsid w:val="009C28BA"/>
    <w:rsid w:val="009C3AA1"/>
    <w:rsid w:val="009C41C9"/>
    <w:rsid w:val="009C4D53"/>
    <w:rsid w:val="009C53C6"/>
    <w:rsid w:val="009C551B"/>
    <w:rsid w:val="009C624D"/>
    <w:rsid w:val="009D06D6"/>
    <w:rsid w:val="009D0A22"/>
    <w:rsid w:val="009D275D"/>
    <w:rsid w:val="009D2D54"/>
    <w:rsid w:val="009D34D2"/>
    <w:rsid w:val="009D3E80"/>
    <w:rsid w:val="009D4EFB"/>
    <w:rsid w:val="009D518B"/>
    <w:rsid w:val="009D56F7"/>
    <w:rsid w:val="009D6625"/>
    <w:rsid w:val="009D73A1"/>
    <w:rsid w:val="009E0AE1"/>
    <w:rsid w:val="009E187D"/>
    <w:rsid w:val="009E3105"/>
    <w:rsid w:val="009E4EE8"/>
    <w:rsid w:val="009E56A7"/>
    <w:rsid w:val="009E5D9C"/>
    <w:rsid w:val="009E6884"/>
    <w:rsid w:val="009E6F3D"/>
    <w:rsid w:val="009E706C"/>
    <w:rsid w:val="009F0BEB"/>
    <w:rsid w:val="009F1281"/>
    <w:rsid w:val="009F254C"/>
    <w:rsid w:val="009F2B7D"/>
    <w:rsid w:val="009F374E"/>
    <w:rsid w:val="009F4290"/>
    <w:rsid w:val="009F43C5"/>
    <w:rsid w:val="009F4E8B"/>
    <w:rsid w:val="00A017CB"/>
    <w:rsid w:val="00A043D3"/>
    <w:rsid w:val="00A0541D"/>
    <w:rsid w:val="00A1098E"/>
    <w:rsid w:val="00A115DC"/>
    <w:rsid w:val="00A13947"/>
    <w:rsid w:val="00A176E3"/>
    <w:rsid w:val="00A22231"/>
    <w:rsid w:val="00A2476E"/>
    <w:rsid w:val="00A251E2"/>
    <w:rsid w:val="00A259B9"/>
    <w:rsid w:val="00A25A9C"/>
    <w:rsid w:val="00A31030"/>
    <w:rsid w:val="00A32E00"/>
    <w:rsid w:val="00A33773"/>
    <w:rsid w:val="00A37531"/>
    <w:rsid w:val="00A37A52"/>
    <w:rsid w:val="00A40D64"/>
    <w:rsid w:val="00A4141E"/>
    <w:rsid w:val="00A414AA"/>
    <w:rsid w:val="00A429F2"/>
    <w:rsid w:val="00A45E35"/>
    <w:rsid w:val="00A46622"/>
    <w:rsid w:val="00A5231A"/>
    <w:rsid w:val="00A5294B"/>
    <w:rsid w:val="00A5376E"/>
    <w:rsid w:val="00A549BF"/>
    <w:rsid w:val="00A54EBB"/>
    <w:rsid w:val="00A561DD"/>
    <w:rsid w:val="00A5669C"/>
    <w:rsid w:val="00A56B22"/>
    <w:rsid w:val="00A57FC5"/>
    <w:rsid w:val="00A60337"/>
    <w:rsid w:val="00A639AB"/>
    <w:rsid w:val="00A65C96"/>
    <w:rsid w:val="00A664ED"/>
    <w:rsid w:val="00A66E86"/>
    <w:rsid w:val="00A676C6"/>
    <w:rsid w:val="00A67D73"/>
    <w:rsid w:val="00A73237"/>
    <w:rsid w:val="00A74E38"/>
    <w:rsid w:val="00A76F5E"/>
    <w:rsid w:val="00A778FA"/>
    <w:rsid w:val="00A83377"/>
    <w:rsid w:val="00A84BA2"/>
    <w:rsid w:val="00A8521F"/>
    <w:rsid w:val="00A8561C"/>
    <w:rsid w:val="00A86504"/>
    <w:rsid w:val="00A92335"/>
    <w:rsid w:val="00A934F1"/>
    <w:rsid w:val="00A93F69"/>
    <w:rsid w:val="00A94AE5"/>
    <w:rsid w:val="00A95873"/>
    <w:rsid w:val="00A95DB9"/>
    <w:rsid w:val="00AA037E"/>
    <w:rsid w:val="00AA0822"/>
    <w:rsid w:val="00AA3471"/>
    <w:rsid w:val="00AA5760"/>
    <w:rsid w:val="00AA59C6"/>
    <w:rsid w:val="00AA5FB0"/>
    <w:rsid w:val="00AB156E"/>
    <w:rsid w:val="00AB349E"/>
    <w:rsid w:val="00AB449B"/>
    <w:rsid w:val="00AC085C"/>
    <w:rsid w:val="00AC2500"/>
    <w:rsid w:val="00AC26D0"/>
    <w:rsid w:val="00AC4291"/>
    <w:rsid w:val="00AC4929"/>
    <w:rsid w:val="00AC7B72"/>
    <w:rsid w:val="00AD0173"/>
    <w:rsid w:val="00AD03CD"/>
    <w:rsid w:val="00AD1959"/>
    <w:rsid w:val="00AD1FD2"/>
    <w:rsid w:val="00AD401F"/>
    <w:rsid w:val="00AD6F64"/>
    <w:rsid w:val="00AD74F3"/>
    <w:rsid w:val="00AD7F67"/>
    <w:rsid w:val="00AE1DE5"/>
    <w:rsid w:val="00AE2256"/>
    <w:rsid w:val="00AE2339"/>
    <w:rsid w:val="00AE32CB"/>
    <w:rsid w:val="00AE5021"/>
    <w:rsid w:val="00AF0E80"/>
    <w:rsid w:val="00AF18A2"/>
    <w:rsid w:val="00AF207F"/>
    <w:rsid w:val="00AF2215"/>
    <w:rsid w:val="00AF22B8"/>
    <w:rsid w:val="00AF2AED"/>
    <w:rsid w:val="00AF3503"/>
    <w:rsid w:val="00AF460B"/>
    <w:rsid w:val="00AF6F93"/>
    <w:rsid w:val="00AF76C0"/>
    <w:rsid w:val="00B003B0"/>
    <w:rsid w:val="00B00A5A"/>
    <w:rsid w:val="00B01C55"/>
    <w:rsid w:val="00B04FF6"/>
    <w:rsid w:val="00B0708A"/>
    <w:rsid w:val="00B07222"/>
    <w:rsid w:val="00B12D02"/>
    <w:rsid w:val="00B12FBA"/>
    <w:rsid w:val="00B135A8"/>
    <w:rsid w:val="00B13998"/>
    <w:rsid w:val="00B13BED"/>
    <w:rsid w:val="00B15AC3"/>
    <w:rsid w:val="00B16E70"/>
    <w:rsid w:val="00B17B90"/>
    <w:rsid w:val="00B17D14"/>
    <w:rsid w:val="00B21180"/>
    <w:rsid w:val="00B22464"/>
    <w:rsid w:val="00B23A79"/>
    <w:rsid w:val="00B30BAB"/>
    <w:rsid w:val="00B31557"/>
    <w:rsid w:val="00B32408"/>
    <w:rsid w:val="00B33E84"/>
    <w:rsid w:val="00B34B63"/>
    <w:rsid w:val="00B40B23"/>
    <w:rsid w:val="00B41CC4"/>
    <w:rsid w:val="00B425EA"/>
    <w:rsid w:val="00B441AA"/>
    <w:rsid w:val="00B4706E"/>
    <w:rsid w:val="00B47761"/>
    <w:rsid w:val="00B477E8"/>
    <w:rsid w:val="00B524D4"/>
    <w:rsid w:val="00B53141"/>
    <w:rsid w:val="00B54DAF"/>
    <w:rsid w:val="00B54DE0"/>
    <w:rsid w:val="00B55258"/>
    <w:rsid w:val="00B55E88"/>
    <w:rsid w:val="00B564B9"/>
    <w:rsid w:val="00B56B71"/>
    <w:rsid w:val="00B57BBB"/>
    <w:rsid w:val="00B619CF"/>
    <w:rsid w:val="00B621DC"/>
    <w:rsid w:val="00B626DB"/>
    <w:rsid w:val="00B6275C"/>
    <w:rsid w:val="00B62836"/>
    <w:rsid w:val="00B64AB0"/>
    <w:rsid w:val="00B664F2"/>
    <w:rsid w:val="00B666A1"/>
    <w:rsid w:val="00B703F2"/>
    <w:rsid w:val="00B720F0"/>
    <w:rsid w:val="00B72461"/>
    <w:rsid w:val="00B72912"/>
    <w:rsid w:val="00B72A4A"/>
    <w:rsid w:val="00B73C1C"/>
    <w:rsid w:val="00B75AF3"/>
    <w:rsid w:val="00B75B39"/>
    <w:rsid w:val="00B7637A"/>
    <w:rsid w:val="00B76AE9"/>
    <w:rsid w:val="00B774E1"/>
    <w:rsid w:val="00B77B94"/>
    <w:rsid w:val="00B818AB"/>
    <w:rsid w:val="00B83296"/>
    <w:rsid w:val="00B87077"/>
    <w:rsid w:val="00B9047A"/>
    <w:rsid w:val="00B91A65"/>
    <w:rsid w:val="00B925DD"/>
    <w:rsid w:val="00B926D9"/>
    <w:rsid w:val="00B92F71"/>
    <w:rsid w:val="00B932DF"/>
    <w:rsid w:val="00B9351F"/>
    <w:rsid w:val="00B950FC"/>
    <w:rsid w:val="00B96D55"/>
    <w:rsid w:val="00BA1209"/>
    <w:rsid w:val="00BA13A2"/>
    <w:rsid w:val="00BA18C7"/>
    <w:rsid w:val="00BA21C0"/>
    <w:rsid w:val="00BA3318"/>
    <w:rsid w:val="00BA3E7B"/>
    <w:rsid w:val="00BA3EB4"/>
    <w:rsid w:val="00BA6EA6"/>
    <w:rsid w:val="00BB1042"/>
    <w:rsid w:val="00BB1AA1"/>
    <w:rsid w:val="00BB496C"/>
    <w:rsid w:val="00BB4ADA"/>
    <w:rsid w:val="00BB5ACA"/>
    <w:rsid w:val="00BC0706"/>
    <w:rsid w:val="00BC098D"/>
    <w:rsid w:val="00BC0A48"/>
    <w:rsid w:val="00BC3C93"/>
    <w:rsid w:val="00BC4272"/>
    <w:rsid w:val="00BC4658"/>
    <w:rsid w:val="00BC6097"/>
    <w:rsid w:val="00BC7925"/>
    <w:rsid w:val="00BC7E8C"/>
    <w:rsid w:val="00BD48A2"/>
    <w:rsid w:val="00BD65DE"/>
    <w:rsid w:val="00BD6605"/>
    <w:rsid w:val="00BD6650"/>
    <w:rsid w:val="00BD6F1B"/>
    <w:rsid w:val="00BD765C"/>
    <w:rsid w:val="00BD7D4E"/>
    <w:rsid w:val="00BE112E"/>
    <w:rsid w:val="00BE1B60"/>
    <w:rsid w:val="00BE2766"/>
    <w:rsid w:val="00BE6191"/>
    <w:rsid w:val="00BE7003"/>
    <w:rsid w:val="00BF1A64"/>
    <w:rsid w:val="00BF1FB8"/>
    <w:rsid w:val="00BF2915"/>
    <w:rsid w:val="00BF4847"/>
    <w:rsid w:val="00BF5923"/>
    <w:rsid w:val="00BF6D5E"/>
    <w:rsid w:val="00BF7A22"/>
    <w:rsid w:val="00BF7F33"/>
    <w:rsid w:val="00C00A22"/>
    <w:rsid w:val="00C010D2"/>
    <w:rsid w:val="00C010D4"/>
    <w:rsid w:val="00C012E9"/>
    <w:rsid w:val="00C02771"/>
    <w:rsid w:val="00C02FD0"/>
    <w:rsid w:val="00C06418"/>
    <w:rsid w:val="00C066E9"/>
    <w:rsid w:val="00C06726"/>
    <w:rsid w:val="00C10469"/>
    <w:rsid w:val="00C11AFC"/>
    <w:rsid w:val="00C13A06"/>
    <w:rsid w:val="00C14146"/>
    <w:rsid w:val="00C14B20"/>
    <w:rsid w:val="00C156FE"/>
    <w:rsid w:val="00C17F3E"/>
    <w:rsid w:val="00C21711"/>
    <w:rsid w:val="00C22948"/>
    <w:rsid w:val="00C23853"/>
    <w:rsid w:val="00C23CF0"/>
    <w:rsid w:val="00C25D0F"/>
    <w:rsid w:val="00C27001"/>
    <w:rsid w:val="00C271AA"/>
    <w:rsid w:val="00C276AC"/>
    <w:rsid w:val="00C27D82"/>
    <w:rsid w:val="00C312AF"/>
    <w:rsid w:val="00C31A15"/>
    <w:rsid w:val="00C3259D"/>
    <w:rsid w:val="00C3277D"/>
    <w:rsid w:val="00C348FB"/>
    <w:rsid w:val="00C34EB6"/>
    <w:rsid w:val="00C34F8D"/>
    <w:rsid w:val="00C35B09"/>
    <w:rsid w:val="00C35DE2"/>
    <w:rsid w:val="00C3746C"/>
    <w:rsid w:val="00C377C2"/>
    <w:rsid w:val="00C37A2A"/>
    <w:rsid w:val="00C37A43"/>
    <w:rsid w:val="00C4085C"/>
    <w:rsid w:val="00C42022"/>
    <w:rsid w:val="00C465F0"/>
    <w:rsid w:val="00C52B5E"/>
    <w:rsid w:val="00C5305A"/>
    <w:rsid w:val="00C5563E"/>
    <w:rsid w:val="00C55AA5"/>
    <w:rsid w:val="00C55E20"/>
    <w:rsid w:val="00C564FB"/>
    <w:rsid w:val="00C566F1"/>
    <w:rsid w:val="00C56801"/>
    <w:rsid w:val="00C5702D"/>
    <w:rsid w:val="00C57984"/>
    <w:rsid w:val="00C60D2E"/>
    <w:rsid w:val="00C612D4"/>
    <w:rsid w:val="00C61FC1"/>
    <w:rsid w:val="00C63E59"/>
    <w:rsid w:val="00C64B2D"/>
    <w:rsid w:val="00C670F6"/>
    <w:rsid w:val="00C677A8"/>
    <w:rsid w:val="00C6785D"/>
    <w:rsid w:val="00C67ADD"/>
    <w:rsid w:val="00C71417"/>
    <w:rsid w:val="00C74967"/>
    <w:rsid w:val="00C75D7D"/>
    <w:rsid w:val="00C777E4"/>
    <w:rsid w:val="00C7797E"/>
    <w:rsid w:val="00C8101C"/>
    <w:rsid w:val="00C81ED3"/>
    <w:rsid w:val="00C82758"/>
    <w:rsid w:val="00C82D85"/>
    <w:rsid w:val="00C8379E"/>
    <w:rsid w:val="00C84254"/>
    <w:rsid w:val="00C85533"/>
    <w:rsid w:val="00C87215"/>
    <w:rsid w:val="00C87452"/>
    <w:rsid w:val="00C87E78"/>
    <w:rsid w:val="00C90733"/>
    <w:rsid w:val="00C927B0"/>
    <w:rsid w:val="00C934CA"/>
    <w:rsid w:val="00C96295"/>
    <w:rsid w:val="00C96BA7"/>
    <w:rsid w:val="00C97277"/>
    <w:rsid w:val="00CA01F4"/>
    <w:rsid w:val="00CA0E3C"/>
    <w:rsid w:val="00CA100F"/>
    <w:rsid w:val="00CA134B"/>
    <w:rsid w:val="00CA2172"/>
    <w:rsid w:val="00CA3C97"/>
    <w:rsid w:val="00CA761A"/>
    <w:rsid w:val="00CB05B7"/>
    <w:rsid w:val="00CB0A55"/>
    <w:rsid w:val="00CB1354"/>
    <w:rsid w:val="00CB1D70"/>
    <w:rsid w:val="00CB2321"/>
    <w:rsid w:val="00CB371F"/>
    <w:rsid w:val="00CB5AE2"/>
    <w:rsid w:val="00CB6C13"/>
    <w:rsid w:val="00CB6D8A"/>
    <w:rsid w:val="00CB7F15"/>
    <w:rsid w:val="00CC1390"/>
    <w:rsid w:val="00CC1621"/>
    <w:rsid w:val="00CC1DC3"/>
    <w:rsid w:val="00CC4024"/>
    <w:rsid w:val="00CD0361"/>
    <w:rsid w:val="00CD1C10"/>
    <w:rsid w:val="00CD3205"/>
    <w:rsid w:val="00CD374C"/>
    <w:rsid w:val="00CD4436"/>
    <w:rsid w:val="00CD4772"/>
    <w:rsid w:val="00CD4D13"/>
    <w:rsid w:val="00CD704F"/>
    <w:rsid w:val="00CD7899"/>
    <w:rsid w:val="00CE26F6"/>
    <w:rsid w:val="00CE2DD8"/>
    <w:rsid w:val="00CE2E2E"/>
    <w:rsid w:val="00CE54E9"/>
    <w:rsid w:val="00CE634D"/>
    <w:rsid w:val="00CE6917"/>
    <w:rsid w:val="00CE7B8C"/>
    <w:rsid w:val="00CE7C3F"/>
    <w:rsid w:val="00CE7C73"/>
    <w:rsid w:val="00CF0003"/>
    <w:rsid w:val="00CF05FF"/>
    <w:rsid w:val="00CF156F"/>
    <w:rsid w:val="00CF377D"/>
    <w:rsid w:val="00CF59F8"/>
    <w:rsid w:val="00CF602A"/>
    <w:rsid w:val="00D003C0"/>
    <w:rsid w:val="00D011AB"/>
    <w:rsid w:val="00D03187"/>
    <w:rsid w:val="00D03BD9"/>
    <w:rsid w:val="00D04F68"/>
    <w:rsid w:val="00D069DB"/>
    <w:rsid w:val="00D0724C"/>
    <w:rsid w:val="00D0763E"/>
    <w:rsid w:val="00D07CD2"/>
    <w:rsid w:val="00D104F2"/>
    <w:rsid w:val="00D1382D"/>
    <w:rsid w:val="00D13F92"/>
    <w:rsid w:val="00D14333"/>
    <w:rsid w:val="00D14EF4"/>
    <w:rsid w:val="00D15DDC"/>
    <w:rsid w:val="00D246AD"/>
    <w:rsid w:val="00D25519"/>
    <w:rsid w:val="00D271B6"/>
    <w:rsid w:val="00D279C5"/>
    <w:rsid w:val="00D319EE"/>
    <w:rsid w:val="00D31ABC"/>
    <w:rsid w:val="00D33590"/>
    <w:rsid w:val="00D3442B"/>
    <w:rsid w:val="00D34E71"/>
    <w:rsid w:val="00D350AE"/>
    <w:rsid w:val="00D35421"/>
    <w:rsid w:val="00D364AE"/>
    <w:rsid w:val="00D40767"/>
    <w:rsid w:val="00D41517"/>
    <w:rsid w:val="00D42065"/>
    <w:rsid w:val="00D43586"/>
    <w:rsid w:val="00D45A85"/>
    <w:rsid w:val="00D45F6A"/>
    <w:rsid w:val="00D52AA5"/>
    <w:rsid w:val="00D54C26"/>
    <w:rsid w:val="00D556A7"/>
    <w:rsid w:val="00D56E4A"/>
    <w:rsid w:val="00D57BF6"/>
    <w:rsid w:val="00D6005C"/>
    <w:rsid w:val="00D62618"/>
    <w:rsid w:val="00D62B60"/>
    <w:rsid w:val="00D6324C"/>
    <w:rsid w:val="00D636BD"/>
    <w:rsid w:val="00D65E94"/>
    <w:rsid w:val="00D67D50"/>
    <w:rsid w:val="00D70547"/>
    <w:rsid w:val="00D71759"/>
    <w:rsid w:val="00D71767"/>
    <w:rsid w:val="00D7188C"/>
    <w:rsid w:val="00D71B4E"/>
    <w:rsid w:val="00D753D7"/>
    <w:rsid w:val="00D757A2"/>
    <w:rsid w:val="00D76239"/>
    <w:rsid w:val="00D804E7"/>
    <w:rsid w:val="00D812D2"/>
    <w:rsid w:val="00D82CD3"/>
    <w:rsid w:val="00D82D89"/>
    <w:rsid w:val="00D82F46"/>
    <w:rsid w:val="00D848D5"/>
    <w:rsid w:val="00D85F24"/>
    <w:rsid w:val="00D87E37"/>
    <w:rsid w:val="00D9065C"/>
    <w:rsid w:val="00D91C72"/>
    <w:rsid w:val="00D91C8F"/>
    <w:rsid w:val="00D92EEC"/>
    <w:rsid w:val="00D95D05"/>
    <w:rsid w:val="00D968C3"/>
    <w:rsid w:val="00D96A12"/>
    <w:rsid w:val="00DA23B0"/>
    <w:rsid w:val="00DA353A"/>
    <w:rsid w:val="00DA6A21"/>
    <w:rsid w:val="00DA7857"/>
    <w:rsid w:val="00DA7F3D"/>
    <w:rsid w:val="00DB00F4"/>
    <w:rsid w:val="00DB0971"/>
    <w:rsid w:val="00DB0DBF"/>
    <w:rsid w:val="00DB2738"/>
    <w:rsid w:val="00DB28E5"/>
    <w:rsid w:val="00DB321D"/>
    <w:rsid w:val="00DB5450"/>
    <w:rsid w:val="00DB5B42"/>
    <w:rsid w:val="00DB78B1"/>
    <w:rsid w:val="00DB7ACA"/>
    <w:rsid w:val="00DC185E"/>
    <w:rsid w:val="00DC36BF"/>
    <w:rsid w:val="00DC3BDC"/>
    <w:rsid w:val="00DC44DD"/>
    <w:rsid w:val="00DC4979"/>
    <w:rsid w:val="00DC4F16"/>
    <w:rsid w:val="00DC61C0"/>
    <w:rsid w:val="00DC6255"/>
    <w:rsid w:val="00DC6C30"/>
    <w:rsid w:val="00DD1F0F"/>
    <w:rsid w:val="00DD284F"/>
    <w:rsid w:val="00DD5902"/>
    <w:rsid w:val="00DE0B80"/>
    <w:rsid w:val="00DE16BD"/>
    <w:rsid w:val="00DE257C"/>
    <w:rsid w:val="00DE32B5"/>
    <w:rsid w:val="00DE4537"/>
    <w:rsid w:val="00DE472B"/>
    <w:rsid w:val="00DE53C1"/>
    <w:rsid w:val="00DE6BAB"/>
    <w:rsid w:val="00DF110F"/>
    <w:rsid w:val="00DF30E0"/>
    <w:rsid w:val="00DF3F6E"/>
    <w:rsid w:val="00DF4A57"/>
    <w:rsid w:val="00DF4BCC"/>
    <w:rsid w:val="00E0095C"/>
    <w:rsid w:val="00E0247B"/>
    <w:rsid w:val="00E038E5"/>
    <w:rsid w:val="00E05F90"/>
    <w:rsid w:val="00E0756E"/>
    <w:rsid w:val="00E07E9B"/>
    <w:rsid w:val="00E1239D"/>
    <w:rsid w:val="00E12FFD"/>
    <w:rsid w:val="00E1544E"/>
    <w:rsid w:val="00E15A8D"/>
    <w:rsid w:val="00E15AFF"/>
    <w:rsid w:val="00E17570"/>
    <w:rsid w:val="00E2345A"/>
    <w:rsid w:val="00E24417"/>
    <w:rsid w:val="00E259D8"/>
    <w:rsid w:val="00E25FCD"/>
    <w:rsid w:val="00E26F96"/>
    <w:rsid w:val="00E272A5"/>
    <w:rsid w:val="00E32B74"/>
    <w:rsid w:val="00E33F0D"/>
    <w:rsid w:val="00E34E4D"/>
    <w:rsid w:val="00E3532C"/>
    <w:rsid w:val="00E354C2"/>
    <w:rsid w:val="00E35803"/>
    <w:rsid w:val="00E36D80"/>
    <w:rsid w:val="00E370ED"/>
    <w:rsid w:val="00E3745D"/>
    <w:rsid w:val="00E374EC"/>
    <w:rsid w:val="00E37B59"/>
    <w:rsid w:val="00E4061A"/>
    <w:rsid w:val="00E41901"/>
    <w:rsid w:val="00E42B73"/>
    <w:rsid w:val="00E439D9"/>
    <w:rsid w:val="00E43B92"/>
    <w:rsid w:val="00E45B82"/>
    <w:rsid w:val="00E47D1F"/>
    <w:rsid w:val="00E47EA5"/>
    <w:rsid w:val="00E51260"/>
    <w:rsid w:val="00E51892"/>
    <w:rsid w:val="00E5347C"/>
    <w:rsid w:val="00E53681"/>
    <w:rsid w:val="00E55102"/>
    <w:rsid w:val="00E576F5"/>
    <w:rsid w:val="00E61467"/>
    <w:rsid w:val="00E61783"/>
    <w:rsid w:val="00E61C2A"/>
    <w:rsid w:val="00E62784"/>
    <w:rsid w:val="00E62E9D"/>
    <w:rsid w:val="00E63887"/>
    <w:rsid w:val="00E64455"/>
    <w:rsid w:val="00E650D9"/>
    <w:rsid w:val="00E66119"/>
    <w:rsid w:val="00E66765"/>
    <w:rsid w:val="00E66D0A"/>
    <w:rsid w:val="00E673BD"/>
    <w:rsid w:val="00E7539B"/>
    <w:rsid w:val="00E75B16"/>
    <w:rsid w:val="00E8098F"/>
    <w:rsid w:val="00E811EA"/>
    <w:rsid w:val="00E81C78"/>
    <w:rsid w:val="00E82285"/>
    <w:rsid w:val="00E8231E"/>
    <w:rsid w:val="00E828C1"/>
    <w:rsid w:val="00E83EAF"/>
    <w:rsid w:val="00E86C20"/>
    <w:rsid w:val="00E86D56"/>
    <w:rsid w:val="00E908AF"/>
    <w:rsid w:val="00E92BA4"/>
    <w:rsid w:val="00E95310"/>
    <w:rsid w:val="00E95976"/>
    <w:rsid w:val="00E96BE1"/>
    <w:rsid w:val="00E96E6C"/>
    <w:rsid w:val="00E97AAD"/>
    <w:rsid w:val="00EA5F9D"/>
    <w:rsid w:val="00EA6E09"/>
    <w:rsid w:val="00EB0463"/>
    <w:rsid w:val="00EB04C5"/>
    <w:rsid w:val="00EB287F"/>
    <w:rsid w:val="00EB3ADC"/>
    <w:rsid w:val="00EB47AE"/>
    <w:rsid w:val="00EB758F"/>
    <w:rsid w:val="00EC2BD0"/>
    <w:rsid w:val="00EC3F72"/>
    <w:rsid w:val="00EC4E65"/>
    <w:rsid w:val="00EC651A"/>
    <w:rsid w:val="00ED0BD3"/>
    <w:rsid w:val="00ED170B"/>
    <w:rsid w:val="00ED21D9"/>
    <w:rsid w:val="00ED30FA"/>
    <w:rsid w:val="00ED4150"/>
    <w:rsid w:val="00ED4BB7"/>
    <w:rsid w:val="00ED5699"/>
    <w:rsid w:val="00EE1F8E"/>
    <w:rsid w:val="00EE225E"/>
    <w:rsid w:val="00EE3015"/>
    <w:rsid w:val="00EE395B"/>
    <w:rsid w:val="00EE4E27"/>
    <w:rsid w:val="00EE7A58"/>
    <w:rsid w:val="00EF1EC5"/>
    <w:rsid w:val="00EF323A"/>
    <w:rsid w:val="00EF394B"/>
    <w:rsid w:val="00EF3F31"/>
    <w:rsid w:val="00EF4853"/>
    <w:rsid w:val="00EF5D5B"/>
    <w:rsid w:val="00EF627D"/>
    <w:rsid w:val="00EF6F3D"/>
    <w:rsid w:val="00EF7862"/>
    <w:rsid w:val="00F0152B"/>
    <w:rsid w:val="00F02EFD"/>
    <w:rsid w:val="00F03401"/>
    <w:rsid w:val="00F03C78"/>
    <w:rsid w:val="00F0501D"/>
    <w:rsid w:val="00F05704"/>
    <w:rsid w:val="00F05CDD"/>
    <w:rsid w:val="00F0690D"/>
    <w:rsid w:val="00F0745B"/>
    <w:rsid w:val="00F07929"/>
    <w:rsid w:val="00F10125"/>
    <w:rsid w:val="00F1261F"/>
    <w:rsid w:val="00F13526"/>
    <w:rsid w:val="00F1384A"/>
    <w:rsid w:val="00F1400B"/>
    <w:rsid w:val="00F143DC"/>
    <w:rsid w:val="00F14ECC"/>
    <w:rsid w:val="00F17589"/>
    <w:rsid w:val="00F17ACD"/>
    <w:rsid w:val="00F206EB"/>
    <w:rsid w:val="00F20AEB"/>
    <w:rsid w:val="00F2115D"/>
    <w:rsid w:val="00F214E2"/>
    <w:rsid w:val="00F2168A"/>
    <w:rsid w:val="00F231A0"/>
    <w:rsid w:val="00F25EC0"/>
    <w:rsid w:val="00F26A4D"/>
    <w:rsid w:val="00F30796"/>
    <w:rsid w:val="00F30A3D"/>
    <w:rsid w:val="00F327B8"/>
    <w:rsid w:val="00F33FC7"/>
    <w:rsid w:val="00F34F5E"/>
    <w:rsid w:val="00F35444"/>
    <w:rsid w:val="00F35CC1"/>
    <w:rsid w:val="00F36004"/>
    <w:rsid w:val="00F36937"/>
    <w:rsid w:val="00F36ABB"/>
    <w:rsid w:val="00F370AF"/>
    <w:rsid w:val="00F378F6"/>
    <w:rsid w:val="00F41824"/>
    <w:rsid w:val="00F41888"/>
    <w:rsid w:val="00F41E2D"/>
    <w:rsid w:val="00F42964"/>
    <w:rsid w:val="00F43B8E"/>
    <w:rsid w:val="00F44951"/>
    <w:rsid w:val="00F4502F"/>
    <w:rsid w:val="00F4618E"/>
    <w:rsid w:val="00F46219"/>
    <w:rsid w:val="00F47AA0"/>
    <w:rsid w:val="00F507B2"/>
    <w:rsid w:val="00F511FC"/>
    <w:rsid w:val="00F51B98"/>
    <w:rsid w:val="00F51DB1"/>
    <w:rsid w:val="00F52F94"/>
    <w:rsid w:val="00F54412"/>
    <w:rsid w:val="00F57FAA"/>
    <w:rsid w:val="00F6062A"/>
    <w:rsid w:val="00F60788"/>
    <w:rsid w:val="00F62452"/>
    <w:rsid w:val="00F62812"/>
    <w:rsid w:val="00F629FB"/>
    <w:rsid w:val="00F6497F"/>
    <w:rsid w:val="00F65C47"/>
    <w:rsid w:val="00F65DCB"/>
    <w:rsid w:val="00F66C79"/>
    <w:rsid w:val="00F6706B"/>
    <w:rsid w:val="00F6724D"/>
    <w:rsid w:val="00F70499"/>
    <w:rsid w:val="00F704BD"/>
    <w:rsid w:val="00F71B2D"/>
    <w:rsid w:val="00F742C6"/>
    <w:rsid w:val="00F74788"/>
    <w:rsid w:val="00F74AD6"/>
    <w:rsid w:val="00F76B4D"/>
    <w:rsid w:val="00F827A0"/>
    <w:rsid w:val="00F85291"/>
    <w:rsid w:val="00F85667"/>
    <w:rsid w:val="00F86092"/>
    <w:rsid w:val="00F86A92"/>
    <w:rsid w:val="00F87F69"/>
    <w:rsid w:val="00F90256"/>
    <w:rsid w:val="00F93B10"/>
    <w:rsid w:val="00F9616D"/>
    <w:rsid w:val="00F973B5"/>
    <w:rsid w:val="00FA17C1"/>
    <w:rsid w:val="00FA27CC"/>
    <w:rsid w:val="00FA4A64"/>
    <w:rsid w:val="00FA4C3D"/>
    <w:rsid w:val="00FA5F35"/>
    <w:rsid w:val="00FA610D"/>
    <w:rsid w:val="00FA676C"/>
    <w:rsid w:val="00FA6924"/>
    <w:rsid w:val="00FA7A0F"/>
    <w:rsid w:val="00FB295D"/>
    <w:rsid w:val="00FB2DAC"/>
    <w:rsid w:val="00FB3743"/>
    <w:rsid w:val="00FB38C0"/>
    <w:rsid w:val="00FB7392"/>
    <w:rsid w:val="00FC1674"/>
    <w:rsid w:val="00FC2905"/>
    <w:rsid w:val="00FC292A"/>
    <w:rsid w:val="00FC301A"/>
    <w:rsid w:val="00FC3A94"/>
    <w:rsid w:val="00FC4A3F"/>
    <w:rsid w:val="00FC7902"/>
    <w:rsid w:val="00FC7F2B"/>
    <w:rsid w:val="00FD0281"/>
    <w:rsid w:val="00FD2408"/>
    <w:rsid w:val="00FD2C71"/>
    <w:rsid w:val="00FD62BF"/>
    <w:rsid w:val="00FE04D8"/>
    <w:rsid w:val="00FE11D2"/>
    <w:rsid w:val="00FE1CCB"/>
    <w:rsid w:val="00FE201B"/>
    <w:rsid w:val="00FF01DD"/>
    <w:rsid w:val="00FF0C04"/>
    <w:rsid w:val="00FF34A3"/>
    <w:rsid w:val="00FF49BB"/>
    <w:rsid w:val="00FF6410"/>
    <w:rsid w:val="00FF69EB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3B9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63B9"/>
    <w:rPr>
      <w:rFonts w:ascii="Calibri" w:eastAsia="Calibri" w:hAnsi="Calibri" w:cs="Calibri"/>
      <w:lang w:eastAsia="ru-RU"/>
    </w:rPr>
  </w:style>
  <w:style w:type="character" w:styleId="a5">
    <w:name w:val="footnote reference"/>
    <w:basedOn w:val="a0"/>
    <w:semiHidden/>
    <w:rsid w:val="000163B9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0163B9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0163B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A13947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aa">
    <w:name w:val="Название Знак"/>
    <w:basedOn w:val="a0"/>
    <w:link w:val="a8"/>
    <w:rsid w:val="00A13947"/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paragraph" w:styleId="a9">
    <w:name w:val="Subtitle"/>
    <w:basedOn w:val="a"/>
    <w:next w:val="a3"/>
    <w:link w:val="ab"/>
    <w:qFormat/>
    <w:rsid w:val="00A13947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rsid w:val="00A13947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A13947"/>
    <w:pPr>
      <w:suppressAutoHyphens/>
      <w:ind w:firstLine="708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6E461-513B-49B9-8BE8-9E2E2A3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1604</Words>
  <Characters>9143</Characters>
  <Application>Microsoft Office Word</Application>
  <DocSecurity>0</DocSecurity>
  <Lines>76</Lines>
  <Paragraphs>21</Paragraphs>
  <ScaleCrop>false</ScaleCrop>
  <Company>Home Book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2014-02-08T10:40:00Z</dcterms:created>
  <dcterms:modified xsi:type="dcterms:W3CDTF">2015-06-09T14:58:00Z</dcterms:modified>
</cp:coreProperties>
</file>